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F" w:rsidRPr="00154405" w:rsidRDefault="00E33BFF" w:rsidP="00E33BFF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Making Every Day Count</w:t>
      </w:r>
    </w:p>
    <w:p w:rsidR="00E33BFF" w:rsidRPr="00154405" w:rsidRDefault="00E33BFF" w:rsidP="00E33BFF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Living and Dying Well</w:t>
      </w:r>
    </w:p>
    <w:p w:rsidR="00E33BFF" w:rsidRPr="00154405" w:rsidRDefault="00E33BFF" w:rsidP="00E33BFF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154405">
        <w:rPr>
          <w:sz w:val="24"/>
          <w:szCs w:val="24"/>
        </w:rPr>
        <w:t xml:space="preserve"> Peter </w:t>
      </w:r>
      <w:r>
        <w:rPr>
          <w:sz w:val="24"/>
          <w:szCs w:val="24"/>
        </w:rPr>
        <w:t>1:11-15</w:t>
      </w:r>
    </w:p>
    <w:p w:rsidR="00E33BFF" w:rsidRDefault="00E33BFF" w:rsidP="00E33BFF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33BFF" w:rsidRPr="00514F65" w:rsidRDefault="00E33BFF" w:rsidP="00E33BFF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33BFF" w:rsidRDefault="00E33BFF" w:rsidP="00E33BFF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29</w:t>
      </w:r>
      <w:r w:rsidRPr="002C794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E33BFF" w:rsidRDefault="00E33BFF" w:rsidP="00E33BFF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E33BFF" w:rsidRPr="00D91A6A" w:rsidRDefault="00E33BFF" w:rsidP="00E33BFF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We ought to live our lives with </w:t>
      </w:r>
      <w:r w:rsidRPr="00E33BFF">
        <w:rPr>
          <w:bCs/>
          <w:color w:val="FF0000"/>
          <w:sz w:val="28"/>
          <w:szCs w:val="28"/>
          <w:u w:val="single"/>
        </w:rPr>
        <w:t>death</w:t>
      </w:r>
      <w:r w:rsidRPr="00E33BF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in mind.</w:t>
      </w: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We ought to live our lives like we are </w:t>
      </w:r>
      <w:r w:rsidRPr="00E33BFF">
        <w:rPr>
          <w:bCs/>
          <w:color w:val="FF0000"/>
          <w:sz w:val="28"/>
          <w:szCs w:val="28"/>
          <w:u w:val="single"/>
        </w:rPr>
        <w:t>camping</w:t>
      </w:r>
      <w:r w:rsidRPr="00E33BF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out.</w:t>
      </w: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As we live we ought to plan on leaving a </w:t>
      </w:r>
      <w:r w:rsidRPr="00E33BFF">
        <w:rPr>
          <w:bCs/>
          <w:color w:val="FF0000"/>
          <w:sz w:val="28"/>
          <w:szCs w:val="28"/>
          <w:u w:val="single"/>
        </w:rPr>
        <w:t>legacy</w:t>
      </w:r>
      <w:r>
        <w:rPr>
          <w:bCs/>
          <w:sz w:val="28"/>
          <w:szCs w:val="28"/>
        </w:rPr>
        <w:t>.</w:t>
      </w:r>
    </w:p>
    <w:p w:rsidR="00E33BFF" w:rsidRDefault="00E33BFF" w:rsidP="00E33BFF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1015BD" w:rsidRPr="00E33BFF" w:rsidRDefault="001015BD" w:rsidP="00E33BFF"/>
    <w:sectPr w:rsidR="001015BD" w:rsidRPr="00E33BFF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8395-50BE-4BFB-9162-2A0FF292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142</cp:revision>
  <cp:lastPrinted>2018-07-19T15:48:00Z</cp:lastPrinted>
  <dcterms:created xsi:type="dcterms:W3CDTF">2014-08-13T16:41:00Z</dcterms:created>
  <dcterms:modified xsi:type="dcterms:W3CDTF">2018-07-25T18:06:00Z</dcterms:modified>
</cp:coreProperties>
</file>