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6" w:after="0" w:line="410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color w:val="000000"/>
          <w:spacing w:val="12"/>
          <w:w w:val="95"/>
          <w:sz w:val="35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12"/>
          <w:w w:val="95"/>
          <w:sz w:val="35"/>
          <w:vertAlign w:val="baseline"/>
          <w:lang w:val="en-US"/>
        </w:rPr>
        <w:t xml:space="preserve">The New Testament Church</w:t>
      </w:r>
    </w:p>
    <w:p>
      <w:pPr>
        <w:pageBreakBefore w:val="false"/>
        <w:spacing w:before="198" w:after="0" w:line="265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December 4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superscript"/>
          <w:lang w:val="en-US"/>
        </w:rPr>
        <w:t xml:space="preserve">th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, 2019</w:t>
      </w:r>
    </w:p>
    <w:p>
      <w:pPr>
        <w:pageBreakBefore w:val="false"/>
        <w:spacing w:before="333" w:after="0" w:line="265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4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4"/>
          <w:w w:val="100"/>
          <w:sz w:val="23"/>
          <w:vertAlign w:val="baseline"/>
          <w:lang w:val="en-US"/>
        </w:rPr>
        <w:t xml:space="preserve">God is involved in only two worldwide construction projects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20"/>
          <w:tab w:val="left" w:leader="underscore" w:pos="4248"/>
        </w:tabs>
        <w:spacing w:before="340" w:after="0" w:line="265" w:lineRule="exact"/>
        <w:ind w:right="0" w:left="360" w:firstLine="0"/>
        <w:jc w:val="left"/>
        <w:textAlignment w:val="baseline"/>
        <w:rPr>
          <w:rFonts w:ascii="Times New Roman" w:hAnsi="Times New Roman" w:eastAsia="Times New Roman"/>
          <w:color w:val="000000"/>
          <w:spacing w:val="1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1"/>
          <w:w w:val="100"/>
          <w:sz w:val="23"/>
          <w:vertAlign w:val="baseline"/>
          <w:lang w:val="en-US"/>
        </w:rPr>
        <w:t xml:space="preserve">First is called	</w:t>
      </w:r>
      <w:r>
        <w:rPr>
          <w:rFonts w:ascii="Times New Roman" w:hAnsi="Times New Roman" w:eastAsia="Times New Roman"/>
          <w:color w:val="000000"/>
          <w:spacing w:val="1"/>
          <w:w w:val="100"/>
          <w:sz w:val="23"/>
          <w:vertAlign w:val="baseline"/>
          <w:lang w:val="en-US"/>
        </w:rPr>
        <w:t xml:space="preserve">
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720"/>
        </w:tabs>
        <w:spacing w:before="328" w:after="0" w:line="226" w:lineRule="exact"/>
        <w:ind w:right="0" w:left="360" w:firstLine="0"/>
        <w:jc w:val="left"/>
        <w:textAlignment w:val="baseline"/>
        <w:rPr>
          <w:rFonts w:ascii="Times New Roman" w:hAnsi="Times New Roman" w:eastAsia="Times New Roman"/>
          <w:color w:val="000000"/>
          <w:spacing w:val="1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1"/>
          <w:w w:val="100"/>
          <w:sz w:val="23"/>
          <w:vertAlign w:val="baseline"/>
          <w:lang w:val="en-US"/>
        </w:rPr>
        <w:t xml:space="preserve">Second is called the</w:t>
      </w:r>
    </w:p>
    <w:p>
      <w:pPr>
        <w:pageBreakBefore w:val="false"/>
        <w:spacing w:before="654" w:after="0" w:line="265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10"/>
          <w:w w:val="100"/>
          <w:sz w:val="23"/>
          <w:vertAlign w:val="baseline"/>
          <w:lang w:val="en-US"/>
        </w:rPr>
      </w:pPr>
      <w:r>
        <w:pict>
          <v:line strokeweight="0.7pt" strokecolor="#74716D" from="190.1pt,173.75pt" to="316.85pt,173.7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10"/>
          <w:w w:val="100"/>
          <w:sz w:val="23"/>
          <w:vertAlign w:val="baseline"/>
          <w:lang w:val="en-US"/>
        </w:rPr>
        <w:t xml:space="preserve">I. A Historical Survey</w:t>
      </w:r>
    </w:p>
    <w:p>
      <w:pPr>
        <w:pageBreakBefore w:val="false"/>
        <w:spacing w:before="282" w:after="0" w:line="265" w:lineRule="exact"/>
        <w:ind w:right="0" w:left="360" w:firstLine="0"/>
        <w:jc w:val="left"/>
        <w:textAlignment w:val="baseline"/>
        <w:rPr>
          <w:rFonts w:ascii="Times New Roman" w:hAnsi="Times New Roman" w:eastAsia="Times New Roman"/>
          <w:color w:val="000000"/>
          <w:spacing w:val="8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8"/>
          <w:w w:val="100"/>
          <w:sz w:val="23"/>
          <w:vertAlign w:val="baseline"/>
          <w:lang w:val="en-US"/>
        </w:rPr>
        <w:t xml:space="preserve">A. The Beginning</w:t>
      </w:r>
    </w:p>
    <w:p>
      <w:pPr>
        <w:pageBreakBefore w:val="false"/>
        <w:numPr>
          <w:ilvl w:val="0"/>
          <w:numId w:val="2"/>
        </w:numPr>
        <w:tabs>
          <w:tab w:val="clear" w:pos="288"/>
          <w:tab w:val="left" w:pos="1008"/>
          <w:tab w:val="left" w:leader="underscore" w:pos="3960"/>
        </w:tabs>
        <w:spacing w:before="274" w:after="0" w:line="265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</w:pPr>
      <w:r>
        <w:pict>
          <v:line strokeweight="0.7pt" strokecolor="#6E6D6C" from="258.7pt,272.65pt" to="383.55pt,272.6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When Jesus began calling His	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
</w:t>
      </w:r>
    </w:p>
    <w:p>
      <w:pPr>
        <w:pageBreakBefore w:val="false"/>
        <w:numPr>
          <w:ilvl w:val="0"/>
          <w:numId w:val="2"/>
        </w:numPr>
        <w:tabs>
          <w:tab w:val="clear" w:pos="288"/>
          <w:tab w:val="left" w:pos="1008"/>
        </w:tabs>
        <w:spacing w:before="334" w:after="0" w:line="265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color w:val="000000"/>
          <w:spacing w:val="6"/>
          <w:w w:val="100"/>
          <w:sz w:val="23"/>
          <w:vertAlign w:val="baseline"/>
          <w:lang w:val="en-US"/>
        </w:rPr>
      </w:pPr>
      <w:r>
        <w:pict>
          <v:line strokeweight="0.5pt" strokecolor="#6D6A68" from="261.6pt,302.65pt" to="442.15pt,302.6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6"/>
          <w:w w:val="100"/>
          <w:sz w:val="23"/>
          <w:vertAlign w:val="baseline"/>
          <w:lang w:val="en-US"/>
        </w:rPr>
        <w:t xml:space="preserve">Another is that it began on the</w:t>
      </w:r>
    </w:p>
    <w:p>
      <w:pPr>
        <w:pageBreakBefore w:val="false"/>
        <w:spacing w:before="329" w:after="0" w:line="265" w:lineRule="exact"/>
        <w:ind w:right="0" w:left="360" w:firstLine="0"/>
        <w:jc w:val="left"/>
        <w:textAlignment w:val="baseline"/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  <w:t xml:space="preserve">B. The Age of the Church Father (2n</w:t>
      </w:r>
      <w:r>
        <w:rPr>
          <w:rFonts w:ascii="Times New Roman" w:hAnsi="Times New Roman" w:eastAsia="Times New Roman"/>
          <w:color w:val="000000"/>
          <w:spacing w:val="2"/>
          <w:w w:val="100"/>
          <w:sz w:val="23"/>
          <w:vertAlign w:val="superscript"/>
          <w:lang w:val="en-US"/>
        </w:rPr>
        <w:t xml:space="preserve">d</w:t>
      </w:r>
      <w:r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  <w:t xml:space="preserve"> &amp; 3r</w:t>
      </w:r>
      <w:r>
        <w:rPr>
          <w:rFonts w:ascii="Times New Roman" w:hAnsi="Times New Roman" w:eastAsia="Times New Roman"/>
          <w:color w:val="000000"/>
          <w:spacing w:val="2"/>
          <w:w w:val="100"/>
          <w:sz w:val="23"/>
          <w:vertAlign w:val="superscript"/>
          <w:lang w:val="en-US"/>
        </w:rPr>
        <w:t xml:space="preserve">d</w:t>
      </w:r>
      <w:r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  <w:t xml:space="preserve"> centuries)</w:t>
      </w:r>
    </w:p>
    <w:p>
      <w:pPr>
        <w:pageBreakBefore w:val="false"/>
        <w:spacing w:before="631" w:after="0" w:line="265" w:lineRule="exact"/>
        <w:ind w:right="0" w:left="360" w:firstLine="0"/>
        <w:jc w:val="left"/>
        <w:textAlignment w:val="baseline"/>
        <w:rPr>
          <w:rFonts w:ascii="Times New Roman" w:hAnsi="Times New Roman" w:eastAsia="Times New Roman"/>
          <w:color w:val="000000"/>
          <w:spacing w:val="6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6"/>
          <w:w w:val="100"/>
          <w:sz w:val="23"/>
          <w:vertAlign w:val="baseline"/>
          <w:lang w:val="en-US"/>
        </w:rPr>
        <w:t xml:space="preserve">C. The Dark Ages or Middle Ages</w:t>
      </w:r>
    </w:p>
    <w:p>
      <w:pPr>
        <w:pageBreakBefore w:val="false"/>
        <w:spacing w:before="630" w:after="961" w:line="265" w:lineRule="exact"/>
        <w:ind w:right="0" w:left="360" w:firstLine="0"/>
        <w:jc w:val="left"/>
        <w:textAlignment w:val="baseline"/>
        <w:rPr>
          <w:rFonts w:ascii="Times New Roman" w:hAnsi="Times New Roman" w:eastAsia="Times New Roman"/>
          <w:color w:val="000000"/>
          <w:spacing w:val="7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7"/>
          <w:w w:val="100"/>
          <w:sz w:val="23"/>
          <w:vertAlign w:val="baseline"/>
          <w:lang w:val="en-US"/>
        </w:rPr>
        <w:t xml:space="preserve">D. The Reformation</w: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187"/>
        <w:gridCol w:w="183"/>
        <w:gridCol w:w="1488"/>
        <w:gridCol w:w="618"/>
        <w:gridCol w:w="182"/>
        <w:gridCol w:w="2262"/>
      </w:tblGrid>
      <w:tr>
        <w:trPr>
          <w:trHeight w:val="1349" w:hRule="exact"/>
        </w:trPr>
        <w:tc>
          <w:tcPr>
            <w:tcW w:w="4858" w:type="auto"/>
            <w:gridSpan w:val="3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0" w:after="0" w:line="229" w:lineRule="exact"/>
              <w:ind w:right="2852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II. Some Essentials</w:t>
            </w:r>
          </w:p>
          <w:p>
            <w:pPr>
              <w:pageBreakBefore w:val="false"/>
              <w:numPr>
                <w:ilvl w:val="0"/>
                <w:numId w:val="3"/>
              </w:numPr>
              <w:tabs>
                <w:tab w:val="clear" w:pos="288"/>
                <w:tab w:val="left" w:pos="288"/>
              </w:tabs>
              <w:spacing w:before="278" w:after="0" w:line="265" w:lineRule="exact"/>
              <w:ind w:right="512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First mentioned in Matthew 16:16-17</w:t>
            </w:r>
          </w:p>
          <w:p>
            <w:pPr>
              <w:pageBreakBefore w:val="false"/>
              <w:spacing w:before="330" w:after="0" w:line="232" w:lineRule="exact"/>
              <w:ind w:right="1502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Verse 18 — Peter's name is</w:t>
            </w:r>
          </w:p>
        </w:tc>
        <w:tc>
          <w:tcPr>
            <w:tcW w:w="5476" w:type="auto"/>
            <w:gridSpan w:val="1"/>
            <w:tcBorders>
              <w:top w:val="none" w:sz="0" w:color="000000"/>
              <w:left w:val="none" w:sz="0" w:color="000000"/>
              <w:bottom w:val="single" w:sz="4" w:color="6C6967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658" w:type="auto"/>
            <w:gridSpan w:val="1"/>
            <w:tcBorders>
              <w:top w:val="none" w:sz="0" w:color="000000"/>
              <w:left w:val="none" w:sz="0" w:color="000000"/>
              <w:bottom w:val="single" w:sz="4" w:color="6C6967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79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bottom"/>
          </w:tcPr>
          <w:p>
            <w:pPr>
              <w:pageBreakBefore w:val="false"/>
              <w:spacing w:before="1092" w:after="0" w:line="242" w:lineRule="exact"/>
              <w:ind w:right="878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— small stone</w:t>
            </w:r>
          </w:p>
        </w:tc>
      </w:tr>
      <w:tr>
        <w:trPr>
          <w:trHeight w:val="499" w:hRule="exact"/>
        </w:trPr>
        <w:tc>
          <w:tcPr>
            <w:tcW w:w="3187" w:type="auto"/>
            <w:gridSpan w:val="1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252" w:after="174" w:line="265" w:lineRule="exact"/>
              <w:ind w:right="62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"upon this Rock"</w:t>
            </w:r>
          </w:p>
        </w:tc>
        <w:tc>
          <w:tcPr>
            <w:tcW w:w="3370" w:type="auto"/>
            <w:gridSpan w:val="1"/>
            <w:tcBorders>
              <w:top w:val="none" w:sz="0" w:color="000000"/>
              <w:left w:val="none" w:sz="0" w:color="000000"/>
              <w:bottom w:val="single" w:sz="4" w:color="6D6966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4858" w:type="auto"/>
            <w:gridSpan w:val="1"/>
            <w:tcBorders>
              <w:top w:val="single" w:sz="4" w:color="6C6967"/>
              <w:left w:val="none" w:sz="0" w:color="000000"/>
              <w:bottom w:val="single" w:sz="4" w:color="6D6966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476" w:type="auto"/>
            <w:gridSpan w:val="1"/>
            <w:tcBorders>
              <w:top w:val="single" w:sz="4" w:color="6C6967"/>
              <w:left w:val="none" w:sz="0" w:color="000000"/>
              <w:bottom w:val="single" w:sz="4" w:color="6D6966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658" w:type="auto"/>
            <w:gridSpan w:val="1"/>
            <w:tcBorders>
              <w:top w:val="single" w:sz="4" w:color="6C6967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79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199" w:hRule="exact"/>
        </w:trPr>
        <w:tc>
          <w:tcPr>
            <w:tcW w:w="3187" w:type="auto"/>
            <w:gridSpan w:val="1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/>
        </w:tc>
        <w:tc>
          <w:tcPr>
            <w:tcW w:w="3370" w:type="auto"/>
            <w:gridSpan w:val="1"/>
            <w:tcBorders>
              <w:top w:val="single" w:sz="4" w:color="6D6966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4858" w:type="auto"/>
            <w:gridSpan w:val="1"/>
            <w:tcBorders>
              <w:top w:val="single" w:sz="4" w:color="6D6966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476" w:type="auto"/>
            <w:gridSpan w:val="1"/>
            <w:tcBorders>
              <w:top w:val="single" w:sz="4" w:color="6D6966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658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79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392" w:hRule="exact"/>
        </w:trPr>
        <w:tc>
          <w:tcPr>
            <w:tcW w:w="4858" w:type="auto"/>
            <w:gridSpan w:val="3"/>
            <w:vMerge w:val="restart"/>
            <w:tcBorders>
              <w:top w:val="none" w:sz="0" w:color="000000"/>
              <w:left w:val="none" w:sz="0" w:color="000000"/>
              <w:bottom w:val="singl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spacing w:before="146" w:after="14" w:line="265" w:lineRule="exact"/>
              <w:ind w:right="62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1. Note first to whom the church belongs</w:t>
            </w:r>
          </w:p>
        </w:tc>
        <w:tc>
          <w:tcPr>
            <w:tcW w:w="5476" w:type="auto"/>
            <w:gridSpan w:val="1"/>
            <w:tcBorders>
              <w:top w:val="none" w:sz="0" w:color="000000"/>
              <w:left w:val="none" w:sz="0" w:color="000000"/>
              <w:bottom w:val="single" w:sz="4" w:color="6D6967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658" w:type="auto"/>
            <w:gridSpan w:val="1"/>
            <w:tcBorders>
              <w:top w:val="none" w:sz="0" w:color="000000"/>
              <w:left w:val="none" w:sz="0" w:color="000000"/>
              <w:bottom w:val="single" w:sz="4" w:color="6D6967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7920" w:type="auto"/>
            <w:gridSpan w:val="1"/>
            <w:tcBorders>
              <w:top w:val="none" w:sz="0" w:color="000000"/>
              <w:left w:val="none" w:sz="0" w:color="000000"/>
              <w:bottom w:val="single" w:sz="4" w:color="6D6967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37" w:hRule="exact"/>
        </w:trPr>
        <w:tc>
          <w:tcPr>
            <w:tcW w:w="4858" w:type="auto"/>
            <w:gridSpan w:val="3"/>
            <w:vMerge w:val="continue"/>
            <w:tcBorders>
              <w:top w:val="singl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/>
        </w:tc>
        <w:tc>
          <w:tcPr>
            <w:tcW w:w="5476" w:type="auto"/>
            <w:gridSpan w:val="1"/>
            <w:tcBorders>
              <w:top w:val="single" w:sz="4" w:color="6D6967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658" w:type="auto"/>
            <w:gridSpan w:val="1"/>
            <w:tcBorders>
              <w:top w:val="single" w:sz="4" w:color="6D6967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7920" w:type="auto"/>
            <w:gridSpan w:val="1"/>
            <w:tcBorders>
              <w:top w:val="single" w:sz="4" w:color="6D6967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spacing w:before="0" w:after="592" w:line="20" w:lineRule="exact"/>
      </w:pPr>
    </w:p>
    <w:p>
      <w:pPr>
        <w:pageBreakBefore w:val="false"/>
        <w:numPr>
          <w:ilvl w:val="0"/>
          <w:numId w:val="4"/>
        </w:numPr>
        <w:tabs>
          <w:tab w:val="clear" w:pos="360"/>
          <w:tab w:val="left" w:pos="720"/>
        </w:tabs>
        <w:spacing w:before="0" w:after="0" w:line="261" w:lineRule="exact"/>
        <w:ind w:right="0" w:left="360" w:firstLine="0"/>
        <w:jc w:val="left"/>
        <w:textAlignment w:val="baseline"/>
        <w:rPr>
          <w:rFonts w:ascii="Times New Roman" w:hAnsi="Times New Roman" w:eastAsia="Times New Roman"/>
          <w:color w:val="000000"/>
          <w:spacing w:val="5"/>
          <w:w w:val="100"/>
          <w:sz w:val="23"/>
          <w:vertAlign w:val="baseline"/>
          <w:lang w:val="en-US"/>
        </w:rPr>
      </w:pPr>
      <w:r>
        <w:pict>
          <v:line strokeweight="0.5pt" strokecolor="#706F6D" from="228pt,637.7pt" to="366.75pt,637.7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5"/>
          <w:w w:val="100"/>
          <w:sz w:val="23"/>
          <w:vertAlign w:val="baseline"/>
          <w:lang w:val="en-US"/>
        </w:rPr>
        <w:t xml:space="preserve">Church defined "Ekklesia"</w:t>
      </w:r>
    </w:p>
    <w:p>
      <w:pPr>
        <w:sectPr>
          <w:type w:val="nextPage"/>
          <w:pgSz w:w="12240" w:h="15840" w:orient="portrait"/>
          <w:pgMar w:bottom="2664" w:top="820" w:right="3149" w:left="1171" w:header="720" w:footer="720"/>
          <w:titlePg w:val="false"/>
          <w:textDirection w:val="lrTb"/>
        </w:sectPr>
      </w:pPr>
    </w:p>
    <w:p>
      <w:pPr>
        <w:pageBreakBefore w:val="false"/>
        <w:spacing w:before="3" w:after="0" w:line="266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4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4"/>
          <w:w w:val="100"/>
          <w:sz w:val="23"/>
          <w:vertAlign w:val="baseline"/>
          <w:lang w:val="en-US"/>
        </w:rPr>
        <w:t xml:space="preserve">III. Changes that occur when We Believe</w:t>
      </w:r>
    </w:p>
    <w:p>
      <w:pPr>
        <w:pageBreakBefore w:val="false"/>
        <w:numPr>
          <w:ilvl w:val="0"/>
          <w:numId w:val="5"/>
        </w:numPr>
        <w:tabs>
          <w:tab w:val="clear" w:pos="360"/>
          <w:tab w:val="left" w:pos="720"/>
          <w:tab w:val="right" w:leader="underscore" w:pos="8136"/>
        </w:tabs>
        <w:spacing w:before="281" w:after="0" w:line="257" w:lineRule="exact"/>
        <w:ind w:right="0" w:left="36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Something happens	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2 Corinthians 5:17</w:t>
      </w:r>
    </w:p>
    <w:p>
      <w:pPr>
        <w:pageBreakBefore w:val="false"/>
        <w:numPr>
          <w:ilvl w:val="0"/>
          <w:numId w:val="5"/>
        </w:numPr>
        <w:tabs>
          <w:tab w:val="clear" w:pos="360"/>
          <w:tab w:val="left" w:pos="720"/>
          <w:tab w:val="left" w:leader="underscore" w:pos="6264"/>
        </w:tabs>
        <w:spacing w:before="625" w:after="0" w:line="257" w:lineRule="exact"/>
        <w:ind w:right="0" w:left="360" w:firstLine="0"/>
        <w:jc w:val="left"/>
        <w:textAlignment w:val="baseline"/>
        <w:rPr>
          <w:rFonts w:ascii="Times New Roman" w:hAnsi="Times New Roman" w:eastAsia="Times New Roman"/>
          <w:color w:val="000000"/>
          <w:spacing w:val="3"/>
          <w:w w:val="100"/>
          <w:sz w:val="23"/>
          <w:vertAlign w:val="baseline"/>
          <w:lang w:val="en-US"/>
        </w:rPr>
      </w:pPr>
      <w:r>
        <w:pict>
          <v:line strokeweight="0.7pt" strokecolor="#6E6C6A" from="195.1pt,82.3pt" to="375.65pt,82.3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3"/>
          <w:w w:val="100"/>
          <w:sz w:val="23"/>
          <w:vertAlign w:val="baseline"/>
          <w:lang w:val="en-US"/>
        </w:rPr>
        <w:t xml:space="preserve">Something happens	</w:t>
      </w:r>
      <w:r>
        <w:rPr>
          <w:rFonts w:ascii="Times New Roman" w:hAnsi="Times New Roman" w:eastAsia="Times New Roman"/>
          <w:color w:val="000000"/>
          <w:spacing w:val="3"/>
          <w:w w:val="100"/>
          <w:sz w:val="23"/>
          <w:vertAlign w:val="baseline"/>
          <w:lang w:val="en-US"/>
        </w:rPr>
        <w:t xml:space="preserve">Romans 8:15-17</w:t>
      </w:r>
    </w:p>
    <w:p>
      <w:pPr>
        <w:pageBreakBefore w:val="false"/>
        <w:spacing w:before="918" w:after="0" w:line="266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3"/>
          <w:w w:val="100"/>
          <w:sz w:val="23"/>
          <w:vertAlign w:val="baseline"/>
          <w:lang w:val="en-US"/>
        </w:rPr>
      </w:pPr>
      <w:r>
        <w:pict>
          <v:line strokeweight="0.7pt" strokecolor="#706E6B" from="195.1pt,126.95pt" to="375.9pt,126.9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3"/>
          <w:w w:val="100"/>
          <w:sz w:val="23"/>
          <w:vertAlign w:val="baseline"/>
          <w:lang w:val="en-US"/>
        </w:rPr>
        <w:t xml:space="preserve">IV. Signs of Health and Illness in the Church</w:t>
      </w:r>
    </w:p>
    <w:p>
      <w:pPr>
        <w:pageBreakBefore w:val="false"/>
        <w:spacing w:before="281" w:after="0" w:line="266" w:lineRule="exact"/>
        <w:ind w:right="0" w:left="360" w:firstLine="0"/>
        <w:jc w:val="left"/>
        <w:textAlignment w:val="baseline"/>
        <w:rPr>
          <w:rFonts w:ascii="Times New Roman" w:hAnsi="Times New Roman" w:eastAsia="Times New Roman"/>
          <w:color w:val="000000"/>
          <w:spacing w:val="5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5"/>
          <w:w w:val="100"/>
          <w:sz w:val="23"/>
          <w:vertAlign w:val="baseline"/>
          <w:lang w:val="en-US"/>
        </w:rPr>
        <w:t xml:space="preserve">A. Vital signs of a healthy church</w:t>
      </w:r>
    </w:p>
    <w:p>
      <w:pPr>
        <w:pageBreakBefore w:val="false"/>
        <w:numPr>
          <w:ilvl w:val="0"/>
          <w:numId w:val="6"/>
        </w:numPr>
        <w:tabs>
          <w:tab w:val="clear" w:pos="2736"/>
          <w:tab w:val="left" w:pos="3456"/>
        </w:tabs>
        <w:spacing w:before="281" w:after="0" w:line="237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color w:val="000000"/>
          <w:spacing w:val="-2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0"/>
          <w:w w:val="100"/>
          <w:sz w:val="23"/>
          <w:vertAlign w:val="baseline"/>
          <w:lang w:val="en-US"/>
        </w:rPr>
        <w:t xml:space="preserve">&amp;</w:t>
      </w:r>
    </w:p>
    <w:p>
      <w:pPr>
        <w:spacing w:before="357" w:after="0" w:line="20" w:lineRule="exact"/>
      </w:pPr>
      <w:r>
        <w:pict>
          <v:line strokeweight="0.7pt" strokecolor="#72706D" from="115.9pt,239.75pt" to="230.45pt,239.7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706E6C" from="245.3pt,239.75pt" to="371.8pt,239.75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777776" from="421.9pt,299.3pt" to="506.45pt,299.3pt" style="position:absolute;mso-position-horizontal-relative:page;mso-position-vertical-relative:page;">
            <v:stroke dashstyle="solid"/>
          </v:lin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2583"/>
        <w:gridCol w:w="2293"/>
        <w:gridCol w:w="198"/>
        <w:gridCol w:w="2434"/>
      </w:tblGrid>
      <w:tr>
        <w:trPr>
          <w:trHeight w:val="216" w:hRule="exact"/>
        </w:trPr>
        <w:tc>
          <w:tcPr>
            <w:tcW w:w="2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center"/>
          </w:tcPr>
          <w:p>
            <w:pPr>
              <w:pageBreakBefore w:val="false"/>
              <w:numPr>
                <w:ilvl w:val="0"/>
                <w:numId w:val="1"/>
              </w:numPr>
              <w:tabs>
                <w:tab w:val="clear" w:pos="360"/>
                <w:tab w:val="left" w:pos="360"/>
              </w:tabs>
              <w:spacing w:before="0" w:after="0" w:line="211" w:lineRule="exact"/>
              <w:ind w:right="29" w:left="0" w:firstLine="0"/>
              <w:jc w:val="right"/>
              <w:textAlignment w:val="baseline"/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</w:pPr>
            <w:r>
              <w:rPr>
                <w:rFonts w:ascii="Times New Roman" w:hAnsi="Times New Roman" w:eastAsia="Times New Roman"/>
                <w:color w:val="000000"/>
                <w:spacing w:val="0"/>
                <w:w w:val="100"/>
                <w:sz w:val="23"/>
                <w:vertAlign w:val="baseline"/>
                <w:lang w:val="en-US"/>
              </w:rPr>
              <w:t xml:space="preserve">The absence of</w:t>
            </w:r>
          </w:p>
        </w:tc>
        <w:tc>
          <w:tcPr>
            <w:tcW w:w="4876" w:type="auto"/>
            <w:gridSpan w:val="1"/>
            <w:tcBorders>
              <w:top w:val="single" w:sz="4" w:color="7D7B79"/>
              <w:left w:val="none" w:sz="0" w:color="000000"/>
              <w:bottom w:val="single" w:sz="4" w:color="7D7B79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07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7508" w:type="auto"/>
            <w:gridSpan w:val="1"/>
            <w:tcBorders>
              <w:top w:val="single" w:sz="4" w:color="7A7978"/>
              <w:left w:val="none" w:sz="0" w:color="000000"/>
              <w:bottom w:val="single" w:sz="4" w:color="7A7978"/>
              <w:right w:val="none" w:sz="0" w:color="000000"/>
            </w:tcBorders>
            <w:textDirection w:val="lrTb"/>
            <w:vAlign w:val="top"/>
          </w:tcPr>
          <w:p/>
        </w:tc>
      </w:tr>
      <w:tr>
        <w:trPr>
          <w:trHeight w:val="16" w:hRule="exact"/>
        </w:trPr>
        <w:tc>
          <w:tcPr>
            <w:tcW w:w="2583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4876" w:type="auto"/>
            <w:gridSpan w:val="1"/>
            <w:tcBorders>
              <w:top w:val="single" w:sz="4" w:color="7D7B79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507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  <w:tc>
          <w:tcPr>
            <w:tcW w:w="7508" w:type="auto"/>
            <w:gridSpan w:val="1"/>
            <w:tcBorders>
              <w:top w:val="single" w:sz="4" w:color="7A7978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/>
        </w:tc>
      </w:tr>
    </w:tbl>
    <w:p>
      <w:pPr>
        <w:pageBreakBefore w:val="false"/>
        <w:numPr>
          <w:ilvl w:val="0"/>
          <w:numId w:val="1"/>
        </w:numPr>
        <w:tabs>
          <w:tab w:val="clear" w:pos="360"/>
          <w:tab w:val="left" w:pos="1080"/>
          <w:tab w:val="left" w:leader="underscore" w:pos="2808"/>
          <w:tab w:val="left" w:leader="underscore" w:pos="5544"/>
        </w:tabs>
        <w:spacing w:before="329" w:after="0" w:line="266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color w:val="000000"/>
          <w:spacing w:val="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3"/>
          <w:w w:val="100"/>
          <w:sz w:val="23"/>
          <w:vertAlign w:val="baseline"/>
          <w:lang w:val="en-US"/>
        </w:rPr>
        <w:tab/>
      </w:r>
      <w:r>
        <w:rPr>
          <w:rFonts w:ascii="Times New Roman" w:hAnsi="Times New Roman" w:eastAsia="Times New Roman"/>
          <w:color w:val="000000"/>
          <w:spacing w:val="3"/>
          <w:w w:val="100"/>
          <w:sz w:val="23"/>
          <w:vertAlign w:val="baseline"/>
          <w:lang w:val="en-US"/>
        </w:rPr>
        <w:t xml:space="preserve">of	</w:t>
      </w:r>
      <w:r>
        <w:rPr>
          <w:rFonts w:ascii="Times New Roman" w:hAnsi="Times New Roman" w:eastAsia="Times New Roman"/>
          <w:color w:val="000000"/>
          <w:spacing w:val="3"/>
          <w:w w:val="100"/>
          <w:sz w:val="23"/>
          <w:vertAlign w:val="baseline"/>
          <w:lang w:val="en-US"/>
        </w:rPr>
        <w:t xml:space="preserve">whether they are</w:t>
      </w:r>
    </w:p>
    <w:p>
      <w:pPr>
        <w:pageBreakBefore w:val="false"/>
        <w:tabs>
          <w:tab w:val="left" w:leader="underscore" w:pos="4392"/>
        </w:tabs>
        <w:spacing w:before="229" w:after="0" w:line="266" w:lineRule="exact"/>
        <w:ind w:right="0" w:left="1080" w:firstLine="0"/>
        <w:jc w:val="left"/>
        <w:textAlignment w:val="baseline"/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  <w:t xml:space="preserve">or being	</w:t>
      </w:r>
      <w:r>
        <w:rPr>
          <w:rFonts w:ascii="Times New Roman" w:hAnsi="Times New Roman" w:eastAsia="Times New Roman"/>
          <w:color w:val="000000"/>
          <w:spacing w:val="2"/>
          <w:w w:val="100"/>
          <w:sz w:val="23"/>
          <w:vertAlign w:val="baseline"/>
          <w:lang w:val="en-US"/>
        </w:rPr>
        <w:t xml:space="preserve">
</w:t>
      </w:r>
    </w:p>
    <w:p>
      <w:pPr>
        <w:pageBreakBefore w:val="false"/>
        <w:numPr>
          <w:ilvl w:val="0"/>
          <w:numId w:val="6"/>
        </w:numPr>
        <w:tabs>
          <w:tab w:val="clear" w:pos="2736"/>
          <w:tab w:val="left" w:pos="3456"/>
        </w:tabs>
        <w:spacing w:before="328" w:after="0" w:line="232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of</w:t>
      </w:r>
    </w:p>
    <w:p>
      <w:pPr>
        <w:pageBreakBefore w:val="false"/>
        <w:spacing w:before="354" w:after="0" w:line="266" w:lineRule="exact"/>
        <w:ind w:right="0" w:left="360" w:firstLine="0"/>
        <w:jc w:val="left"/>
        <w:textAlignment w:val="baseline"/>
        <w:rPr>
          <w:rFonts w:ascii="Times New Roman" w:hAnsi="Times New Roman" w:eastAsia="Times New Roman"/>
          <w:color w:val="000000"/>
          <w:spacing w:val="8"/>
          <w:w w:val="100"/>
          <w:sz w:val="23"/>
          <w:vertAlign w:val="baseline"/>
          <w:lang w:val="en-US"/>
        </w:rPr>
      </w:pPr>
      <w:r>
        <w:pict>
          <v:line strokeweight="0.5pt" strokecolor="#7F7C7A" from="246pt,353.75pt" to="366.55pt,353.75pt" style="position:absolute;mso-position-horizontal-relative:page;mso-position-vertical-relative:page;">
            <v:stroke dashstyle="solid"/>
          </v:line>
        </w:pict>
      </w:r>
      <w:r>
        <w:pict>
          <v:line strokeweight="0.5pt" strokecolor="#817E7D" from="115.9pt,354pt" to="230.45pt,354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8"/>
          <w:w w:val="100"/>
          <w:sz w:val="23"/>
          <w:vertAlign w:val="baseline"/>
          <w:lang w:val="en-US"/>
        </w:rPr>
        <w:t xml:space="preserve">B. Illnesses</w:t>
      </w:r>
    </w:p>
    <w:p>
      <w:pPr>
        <w:pageBreakBefore w:val="false"/>
        <w:numPr>
          <w:ilvl w:val="0"/>
          <w:numId w:val="7"/>
        </w:numPr>
        <w:tabs>
          <w:tab w:val="clear" w:pos="144"/>
          <w:tab w:val="left" w:pos="864"/>
        </w:tabs>
        <w:spacing w:before="276" w:after="0" w:line="243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color w:val="000000"/>
          <w:spacing w:val="24"/>
          <w:w w:val="100"/>
          <w:sz w:val="23"/>
          <w:vertAlign w:val="baseline"/>
          <w:lang w:val="en-US"/>
        </w:rPr>
      </w:pPr>
      <w:r>
        <w:pict>
          <v:line strokeweight="0.5pt" strokecolor="#7C7A79" from="116.15pt,411.1pt" to="248.45pt,411.1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24"/>
          <w:w w:val="100"/>
          <w:sz w:val="23"/>
          <w:vertAlign w:val="baseline"/>
          <w:lang w:val="en-US"/>
        </w:rPr>
        <w:t xml:space="preserve">
</w:t>
      </w:r>
    </w:p>
    <w:p>
      <w:pPr>
        <w:pageBreakBefore w:val="false"/>
        <w:numPr>
          <w:ilvl w:val="0"/>
          <w:numId w:val="7"/>
        </w:numPr>
        <w:tabs>
          <w:tab w:val="clear" w:pos="144"/>
          <w:tab w:val="left" w:pos="864"/>
        </w:tabs>
        <w:spacing w:before="0" w:after="0" w:line="247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color w:val="000000"/>
          <w:spacing w:val="85"/>
          <w:w w:val="100"/>
          <w:sz w:val="23"/>
          <w:vertAlign w:val="baseline"/>
          <w:lang w:val="en-US"/>
        </w:rPr>
      </w:pPr>
      <w:r>
        <w:pict>
          <v:line strokeweight="0.7pt" strokecolor="#7C7A78" from="115.9pt,440.4pt" to="248.45pt,440.4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85"/>
          <w:w w:val="100"/>
          <w:sz w:val="23"/>
          <w:vertAlign w:val="baseline"/>
          <w:lang w:val="en-US"/>
        </w:rPr>
        <w:t xml:space="preserve">
</w:t>
      </w:r>
    </w:p>
    <w:p>
      <w:pPr>
        <w:pageBreakBefore w:val="false"/>
        <w:numPr>
          <w:ilvl w:val="0"/>
          <w:numId w:val="7"/>
        </w:numPr>
        <w:tabs>
          <w:tab w:val="clear" w:pos="144"/>
          <w:tab w:val="left" w:pos="864"/>
        </w:tabs>
        <w:spacing w:before="0" w:after="0" w:line="228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color w:val="000000"/>
          <w:spacing w:val="85"/>
          <w:w w:val="100"/>
          <w:sz w:val="23"/>
          <w:vertAlign w:val="baseline"/>
          <w:lang w:val="en-US"/>
        </w:rPr>
      </w:pPr>
      <w:r>
        <w:pict>
          <v:line strokeweight="0.7pt" strokecolor="#6D6A68" from="115.9pt,470.4pt" to="248.45pt,470.4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85"/>
          <w:w w:val="100"/>
          <w:sz w:val="23"/>
          <w:vertAlign w:val="baseline"/>
          <w:lang w:val="en-US"/>
        </w:rPr>
        <w:t xml:space="preserve">
</w:t>
      </w:r>
    </w:p>
    <w:p>
      <w:pPr>
        <w:pageBreakBefore w:val="false"/>
        <w:numPr>
          <w:ilvl w:val="0"/>
          <w:numId w:val="7"/>
        </w:numPr>
        <w:tabs>
          <w:tab w:val="clear" w:pos="144"/>
          <w:tab w:val="left" w:pos="864"/>
        </w:tabs>
        <w:spacing w:before="0" w:after="0" w:line="253" w:lineRule="exact"/>
        <w:ind w:right="0" w:left="720" w:firstLine="0"/>
        <w:jc w:val="left"/>
        <w:textAlignment w:val="baseline"/>
        <w:rPr>
          <w:rFonts w:ascii="Times New Roman" w:hAnsi="Times New Roman" w:eastAsia="Times New Roman"/>
          <w:color w:val="000000"/>
          <w:spacing w:val="85"/>
          <w:w w:val="100"/>
          <w:sz w:val="23"/>
          <w:vertAlign w:val="baseline"/>
          <w:lang w:val="en-US"/>
        </w:rPr>
      </w:pPr>
      <w:r>
        <w:pict>
          <v:line strokeweight="0.7pt" strokecolor="#6D6A68" from="115.9pt,500.15pt" to="248.45pt,500.1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85"/>
          <w:w w:val="100"/>
          <w:sz w:val="23"/>
          <w:vertAlign w:val="baseline"/>
          <w:lang w:val="en-US"/>
        </w:rPr>
        <w:t xml:space="preserve">
</w:t>
      </w:r>
    </w:p>
    <w:sectPr>
      <w:type w:val="nextPage"/>
      <w:pgSz w:w="12240" w:h="15840" w:orient="portrait"/>
      <w:pgMar w:bottom="5424" w:top="820" w:right="2877" w:left="1243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decimal"/>
      <w:lvlText w:val="%1."/>
      <w:pPr>
        <w:tabs>
          <w:tab w:val="left" w:pos="360"/>
        </w:tabs>
      </w:pPr>
      <w:rPr>
        <w:rFonts w:ascii="Times New Roman" w:hAnsi="Times New Roman" w:eastAsia="Times New Roman"/>
        <w:color w:val="000000"/>
        <w:spacing w:val="1"/>
        <w:w w:val="100"/>
        <w:sz w:val="23"/>
        <w:vertAlign w:val="baseline"/>
        <w:lang w:val="en-US"/>
      </w:rPr>
    </w:lvl>
  </w:abstractNum>
  <w:abstractNum w:abstractNumId="2">
    <w:lvl w:ilvl="0">
      <w:start w:val="1"/>
      <w:numFmt w:val="decimal"/>
      <w:lvlText w:val="%1."/>
      <w:pPr>
        <w:tabs>
          <w:tab w:val="left" w:pos="288"/>
        </w:tabs>
      </w:pPr>
      <w:rPr>
        <w:rFonts w:ascii="Times New Roman" w:hAnsi="Times New Roman" w:eastAsia="Times New Roman"/>
        <w:color w:val="000000"/>
        <w:spacing w:val="0"/>
        <w:w w:val="100"/>
        <w:sz w:val="23"/>
        <w:vertAlign w:val="baseline"/>
        <w:lang w:val="en-US"/>
      </w:rPr>
    </w:lvl>
  </w:abstractNum>
  <w:abstractNum w:abstractNumId="3">
    <w:lvl w:ilvl="0">
      <w:start w:val="1"/>
      <w:numFmt w:val="upperLetter"/>
      <w:lvlText w:val="%1."/>
      <w:pPr>
        <w:tabs>
          <w:tab w:val="left" w:pos="288"/>
        </w:tabs>
      </w:pPr>
      <w:rPr>
        <w:rFonts w:ascii="Times New Roman" w:hAnsi="Times New Roman" w:eastAsia="Times New Roman"/>
        <w:color w:val="000000"/>
        <w:spacing w:val="0"/>
        <w:w w:val="100"/>
        <w:sz w:val="23"/>
        <w:vertAlign w:val="baseline"/>
        <w:lang w:val="en-US"/>
      </w:rPr>
    </w:lvl>
  </w:abstractNum>
  <w:abstractNum w:abstractNumId="4">
    <w:lvl w:ilvl="0">
      <w:start w:val="0"/>
      <w:numFmt w:val="upperLetter"/>
      <w:lvlText w:val="%1."/>
      <w:pPr>
        <w:tabs>
          <w:tab w:val="left" w:pos="360"/>
        </w:tabs>
      </w:pPr>
      <w:rPr>
        <w:rFonts w:ascii="Times New Roman" w:hAnsi="Times New Roman" w:eastAsia="Times New Roman"/>
        <w:color w:val="000000"/>
        <w:spacing w:val="5"/>
        <w:w w:val="100"/>
        <w:sz w:val="23"/>
        <w:vertAlign w:val="baseline"/>
        <w:lang w:val="en-US"/>
      </w:rPr>
    </w:lvl>
  </w:abstractNum>
  <w:abstractNum w:abstractNumId="5">
    <w:lvl w:ilvl="0">
      <w:start w:val="1"/>
      <w:numFmt w:val="upperLetter"/>
      <w:lvlText w:val="%1."/>
      <w:pPr>
        <w:tabs>
          <w:tab w:val="left" w:pos="360"/>
        </w:tabs>
      </w:pPr>
      <w:rPr>
        <w:rFonts w:ascii="Times New Roman" w:hAnsi="Times New Roman" w:eastAsia="Times New Roman"/>
        <w:color w:val="000000"/>
        <w:spacing w:val="0"/>
        <w:w w:val="100"/>
        <w:sz w:val="23"/>
        <w:vertAlign w:val="baseline"/>
        <w:lang w:val="en-US"/>
      </w:rPr>
    </w:lvl>
  </w:abstractNum>
  <w:abstractNum w:abstractNumId="6">
    <w:lvl w:ilvl="0">
      <w:start w:val="1"/>
      <w:numFmt w:val="decimal"/>
      <w:lvlText w:val="%1."/>
      <w:pPr>
        <w:tabs>
          <w:tab w:val="left" w:pos="2736"/>
        </w:tabs>
      </w:pPr>
      <w:rPr>
        <w:rFonts w:ascii="Times New Roman" w:hAnsi="Times New Roman" w:eastAsia="Times New Roman"/>
        <w:color w:val="000000"/>
        <w:spacing w:val="-20"/>
        <w:w w:val="100"/>
        <w:sz w:val="23"/>
        <w:vertAlign w:val="baseline"/>
        <w:lang w:val="en-US"/>
      </w:rPr>
    </w:lvl>
  </w:abstractNum>
  <w:abstractNum w:abstractNumId="7">
    <w:lvl w:ilvl="0">
      <w:start w:val="1"/>
      <w:numFmt w:val="decimal"/>
      <w:lvlText w:val="%1."/>
      <w:pPr>
        <w:tabs>
          <w:tab w:val="left" w:pos="144"/>
        </w:tabs>
      </w:pPr>
      <w:rPr>
        <w:rFonts w:ascii="Times New Roman" w:hAnsi="Times New Roman" w:eastAsia="Times New Roman"/>
        <w:color w:val="000000"/>
        <w:spacing w:val="24"/>
        <w:w w:val="100"/>
        <w:sz w:val="23"/>
        <w:vertAlign w:val="baseline"/>
        <w:lang w:val="en-U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