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6B" w:rsidRDefault="003B670D">
      <w:pPr>
        <w:spacing w:before="7" w:line="317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3C2F6B" w:rsidRDefault="003B670D">
      <w:pPr>
        <w:spacing w:before="10" w:line="403" w:lineRule="exact"/>
        <w:jc w:val="center"/>
        <w:textAlignment w:val="baseline"/>
        <w:rPr>
          <w:rFonts w:eastAsia="Times New Roman"/>
          <w:b/>
          <w:color w:val="000000"/>
          <w:sz w:val="36"/>
        </w:rPr>
      </w:pPr>
      <w:r>
        <w:rPr>
          <w:rFonts w:eastAsia="Times New Roman"/>
          <w:b/>
          <w:color w:val="000000"/>
          <w:sz w:val="36"/>
        </w:rPr>
        <w:t>II Corinthians</w:t>
      </w:r>
    </w:p>
    <w:p w:rsidR="003C2F6B" w:rsidRDefault="003B670D">
      <w:pPr>
        <w:spacing w:line="275" w:lineRule="exact"/>
        <w:ind w:left="4968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May 18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>, 2016</w:t>
      </w:r>
    </w:p>
    <w:p w:rsidR="003C2F6B" w:rsidRDefault="003B670D">
      <w:pPr>
        <w:spacing w:before="174" w:line="275" w:lineRule="exact"/>
        <w:textAlignment w:val="baseline"/>
        <w:rPr>
          <w:rFonts w:eastAsia="Times New Roman"/>
          <w:color w:val="000000"/>
          <w:spacing w:val="12"/>
          <w:sz w:val="25"/>
        </w:rPr>
      </w:pPr>
      <w:r>
        <w:rPr>
          <w:rFonts w:eastAsia="Times New Roman"/>
          <w:color w:val="000000"/>
          <w:spacing w:val="12"/>
          <w:sz w:val="25"/>
        </w:rPr>
        <w:t>Part H</w:t>
      </w:r>
    </w:p>
    <w:p w:rsidR="003C2F6B" w:rsidRDefault="003B670D">
      <w:pPr>
        <w:numPr>
          <w:ilvl w:val="0"/>
          <w:numId w:val="1"/>
        </w:numPr>
        <w:tabs>
          <w:tab w:val="clear" w:pos="360"/>
          <w:tab w:val="left" w:pos="864"/>
        </w:tabs>
        <w:spacing w:before="553" w:line="275" w:lineRule="exact"/>
        <w:ind w:left="50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Paul gives insight on forgiveness — chapter 2:5-8</w:t>
      </w:r>
    </w:p>
    <w:p w:rsidR="003C2F6B" w:rsidRDefault="003B670D">
      <w:pPr>
        <w:numPr>
          <w:ilvl w:val="0"/>
          <w:numId w:val="1"/>
        </w:numPr>
        <w:tabs>
          <w:tab w:val="clear" w:pos="360"/>
          <w:tab w:val="left" w:pos="864"/>
        </w:tabs>
        <w:spacing w:before="1110" w:line="275" w:lineRule="exact"/>
        <w:ind w:left="504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Some contrasts of a compassionate ministry</w:t>
      </w:r>
    </w:p>
    <w:p w:rsidR="003C2F6B" w:rsidRDefault="003B670D">
      <w:pPr>
        <w:numPr>
          <w:ilvl w:val="0"/>
          <w:numId w:val="2"/>
        </w:numPr>
        <w:tabs>
          <w:tab w:val="clear" w:pos="360"/>
          <w:tab w:val="left" w:pos="1224"/>
        </w:tabs>
        <w:spacing w:before="464" w:line="275" w:lineRule="exact"/>
        <w:ind w:left="864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It is a ministry of fragrance not force — chapter 2:14-16a</w:t>
      </w:r>
    </w:p>
    <w:p w:rsidR="003C2F6B" w:rsidRDefault="003B670D">
      <w:pPr>
        <w:numPr>
          <w:ilvl w:val="0"/>
          <w:numId w:val="2"/>
        </w:numPr>
        <w:tabs>
          <w:tab w:val="clear" w:pos="360"/>
          <w:tab w:val="left" w:pos="1224"/>
        </w:tabs>
        <w:spacing w:before="555" w:line="275" w:lineRule="exact"/>
        <w:ind w:left="864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It is a ministry of spirit not of letter — chapter 3:1-3, 6</w:t>
      </w:r>
    </w:p>
    <w:p w:rsidR="003C2F6B" w:rsidRDefault="003B670D">
      <w:pPr>
        <w:numPr>
          <w:ilvl w:val="0"/>
          <w:numId w:val="2"/>
        </w:numPr>
        <w:tabs>
          <w:tab w:val="clear" w:pos="360"/>
          <w:tab w:val="left" w:pos="1224"/>
        </w:tabs>
        <w:spacing w:before="561" w:line="275" w:lineRule="exact"/>
        <w:ind w:left="86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It is a ministry of inadequacy and brokenness not of slick performance — chapter 3:5</w:t>
      </w:r>
    </w:p>
    <w:p w:rsidR="003C2F6B" w:rsidRDefault="003B670D">
      <w:pPr>
        <w:numPr>
          <w:ilvl w:val="0"/>
          <w:numId w:val="2"/>
        </w:numPr>
        <w:tabs>
          <w:tab w:val="clear" w:pos="360"/>
          <w:tab w:val="left" w:pos="1224"/>
        </w:tabs>
        <w:spacing w:before="554" w:line="275" w:lineRule="exact"/>
        <w:ind w:left="864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It is a ministry that is authentic not phony — chapters 2:17; 4:1-2</w:t>
      </w:r>
    </w:p>
    <w:p w:rsidR="003C2F6B" w:rsidRDefault="003B670D">
      <w:pPr>
        <w:numPr>
          <w:ilvl w:val="0"/>
          <w:numId w:val="2"/>
        </w:numPr>
        <w:tabs>
          <w:tab w:val="clear" w:pos="360"/>
          <w:tab w:val="left" w:pos="1224"/>
        </w:tabs>
        <w:spacing w:before="561" w:line="275" w:lineRule="exact"/>
        <w:ind w:left="864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It is a ministry not of self but of Christ Jesus — chapter 4:5</w:t>
      </w:r>
    </w:p>
    <w:p w:rsidR="003C2F6B" w:rsidRDefault="003B670D">
      <w:pPr>
        <w:spacing w:before="830" w:line="275" w:lineRule="exact"/>
        <w:ind w:left="1224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Note: chapter 4:8-10, 16-18</w:t>
      </w:r>
    </w:p>
    <w:p w:rsidR="003C2F6B" w:rsidRDefault="003B670D">
      <w:pPr>
        <w:spacing w:before="1111" w:line="277" w:lineRule="exact"/>
        <w:textAlignment w:val="baseline"/>
        <w:rPr>
          <w:rFonts w:eastAsia="Times New Roman"/>
          <w:b/>
          <w:color w:val="000000"/>
          <w:spacing w:val="-5"/>
          <w:sz w:val="25"/>
        </w:rPr>
      </w:pPr>
      <w:r>
        <w:rPr>
          <w:rFonts w:eastAsia="Times New Roman"/>
          <w:b/>
          <w:color w:val="000000"/>
          <w:spacing w:val="-5"/>
          <w:sz w:val="25"/>
        </w:rPr>
        <w:t>II. Next Section Deals with Doctrine — chapters 5-7</w:t>
      </w:r>
    </w:p>
    <w:p w:rsidR="003C2F6B" w:rsidRDefault="003B670D">
      <w:pPr>
        <w:numPr>
          <w:ilvl w:val="0"/>
          <w:numId w:val="3"/>
        </w:numPr>
        <w:tabs>
          <w:tab w:val="clear" w:pos="360"/>
          <w:tab w:val="left" w:pos="864"/>
        </w:tabs>
        <w:spacing w:before="274" w:line="275" w:lineRule="exact"/>
        <w:ind w:left="50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Doctrines of death and reconciliation — chapter 5</w:t>
      </w:r>
    </w:p>
    <w:p w:rsidR="003C2F6B" w:rsidRDefault="003B670D">
      <w:pPr>
        <w:numPr>
          <w:ilvl w:val="0"/>
          <w:numId w:val="3"/>
        </w:numPr>
        <w:tabs>
          <w:tab w:val="clear" w:pos="360"/>
          <w:tab w:val="left" w:pos="864"/>
        </w:tabs>
        <w:spacing w:before="830" w:line="275" w:lineRule="exact"/>
        <w:ind w:left="50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Doctrine of servanthood and separation — chapter 6</w:t>
      </w:r>
    </w:p>
    <w:p w:rsidR="003C2F6B" w:rsidRDefault="003B670D">
      <w:pPr>
        <w:numPr>
          <w:ilvl w:val="0"/>
          <w:numId w:val="3"/>
        </w:numPr>
        <w:tabs>
          <w:tab w:val="clear" w:pos="360"/>
          <w:tab w:val="left" w:pos="864"/>
        </w:tabs>
        <w:spacing w:before="826" w:line="269" w:lineRule="exact"/>
        <w:ind w:left="50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 xml:space="preserve">Doctrine of </w:t>
      </w:r>
      <w:r>
        <w:rPr>
          <w:rFonts w:eastAsia="Times New Roman"/>
          <w:color w:val="000000"/>
          <w:spacing w:val="-7"/>
          <w:sz w:val="25"/>
        </w:rPr>
        <w:t>affliction, sorrow and comfort — chapter 7</w:t>
      </w:r>
    </w:p>
    <w:sectPr w:rsidR="003C2F6B">
      <w:pgSz w:w="12250" w:h="15840"/>
      <w:pgMar w:top="420" w:right="2211" w:bottom="2024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ECF"/>
    <w:multiLevelType w:val="multilevel"/>
    <w:tmpl w:val="85A82746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4159D"/>
    <w:multiLevelType w:val="multilevel"/>
    <w:tmpl w:val="980ECFE8"/>
    <w:lvl w:ilvl="0">
      <w:start w:val="4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F7220"/>
    <w:multiLevelType w:val="multilevel"/>
    <w:tmpl w:val="E6B2F10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C2F6B"/>
    <w:rsid w:val="003B670D"/>
    <w:rsid w:val="003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2016-05-21T20:37:00Z</dcterms:created>
  <dcterms:modified xsi:type="dcterms:W3CDTF">2016-05-21T20:37:00Z</dcterms:modified>
</cp:coreProperties>
</file>