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C2" w:rsidRDefault="000E42C2" w:rsidP="000E42C2">
      <w:pPr>
        <w:tabs>
          <w:tab w:val="left" w:pos="1710"/>
          <w:tab w:val="left" w:pos="7290"/>
        </w:tabs>
        <w:spacing w:line="369" w:lineRule="exact"/>
        <w:ind w:right="288"/>
        <w:jc w:val="center"/>
        <w:textAlignment w:val="baseline"/>
        <w:rPr>
          <w:rFonts w:eastAsia="Times New Roman"/>
          <w:b/>
          <w:color w:val="000000"/>
          <w:spacing w:val="-6"/>
          <w:sz w:val="29"/>
        </w:rPr>
      </w:pPr>
      <w:bookmarkStart w:id="0" w:name="_GoBack"/>
      <w:r>
        <w:rPr>
          <w:rFonts w:eastAsia="Times New Roman"/>
          <w:b/>
          <w:color w:val="000000"/>
          <w:spacing w:val="-6"/>
          <w:sz w:val="29"/>
        </w:rPr>
        <w:t>A Journey through the Bible</w:t>
      </w:r>
    </w:p>
    <w:p w:rsidR="000E42C2" w:rsidRDefault="000E42C2" w:rsidP="000E42C2">
      <w:pPr>
        <w:tabs>
          <w:tab w:val="left" w:pos="1710"/>
          <w:tab w:val="left" w:pos="7290"/>
        </w:tabs>
        <w:spacing w:line="369" w:lineRule="exact"/>
        <w:ind w:right="288"/>
        <w:jc w:val="center"/>
        <w:textAlignment w:val="baseline"/>
        <w:rPr>
          <w:rFonts w:eastAsia="Times New Roman"/>
          <w:b/>
          <w:color w:val="000000"/>
          <w:spacing w:val="-6"/>
          <w:sz w:val="29"/>
        </w:rPr>
      </w:pPr>
      <w:r>
        <w:rPr>
          <w:rFonts w:eastAsia="Times New Roman"/>
          <w:b/>
          <w:color w:val="000000"/>
          <w:spacing w:val="-6"/>
          <w:sz w:val="29"/>
        </w:rPr>
        <w:t>C</w:t>
      </w:r>
      <w:r>
        <w:rPr>
          <w:rFonts w:ascii="Tahoma" w:eastAsia="Tahoma" w:hAnsi="Tahoma"/>
          <w:b/>
          <w:color w:val="000000"/>
          <w:spacing w:val="-6"/>
          <w:sz w:val="30"/>
        </w:rPr>
        <w:t>olossians</w:t>
      </w:r>
    </w:p>
    <w:p w:rsidR="000E42C2" w:rsidRDefault="000E42C2" w:rsidP="000E42C2">
      <w:pPr>
        <w:spacing w:line="282" w:lineRule="exact"/>
        <w:ind w:right="40"/>
        <w:jc w:val="center"/>
        <w:textAlignment w:val="baseline"/>
        <w:rPr>
          <w:rFonts w:eastAsia="Times New Roman"/>
          <w:color w:val="000000"/>
          <w:spacing w:val="-8"/>
          <w:sz w:val="25"/>
        </w:rPr>
      </w:pPr>
      <w:r>
        <w:rPr>
          <w:rFonts w:eastAsia="Times New Roman"/>
          <w:color w:val="000000"/>
          <w:spacing w:val="-8"/>
          <w:sz w:val="25"/>
        </w:rPr>
        <w:t>August 3</w:t>
      </w:r>
      <w:r>
        <w:rPr>
          <w:rFonts w:eastAsia="Times New Roman"/>
          <w:color w:val="000000"/>
          <w:spacing w:val="-8"/>
          <w:sz w:val="25"/>
          <w:vertAlign w:val="superscript"/>
        </w:rPr>
        <w:t>rd</w:t>
      </w:r>
      <w:r>
        <w:rPr>
          <w:rFonts w:eastAsia="Times New Roman"/>
          <w:color w:val="000000"/>
          <w:spacing w:val="-8"/>
          <w:sz w:val="25"/>
        </w:rPr>
        <w:t>, 2016</w:t>
      </w:r>
    </w:p>
    <w:bookmarkEnd w:id="0"/>
    <w:p w:rsidR="000E42C2" w:rsidRDefault="000E42C2" w:rsidP="000E42C2">
      <w:pPr>
        <w:spacing w:before="266" w:line="280" w:lineRule="exact"/>
        <w:textAlignment w:val="baseline"/>
        <w:rPr>
          <w:rFonts w:eastAsia="Times New Roman"/>
          <w:color w:val="000000"/>
          <w:spacing w:val="10"/>
          <w:sz w:val="25"/>
        </w:rPr>
      </w:pPr>
      <w:r>
        <w:rPr>
          <w:rFonts w:eastAsia="Times New Roman"/>
          <w:color w:val="000000"/>
          <w:spacing w:val="10"/>
          <w:sz w:val="25"/>
        </w:rPr>
        <w:t>Part 1</w:t>
      </w:r>
    </w:p>
    <w:p w:rsidR="000E42C2" w:rsidRDefault="000E42C2" w:rsidP="000E42C2">
      <w:pPr>
        <w:spacing w:before="277" w:line="280" w:lineRule="exact"/>
        <w:ind w:left="72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Introduction</w:t>
      </w:r>
    </w:p>
    <w:p w:rsidR="000E42C2" w:rsidRDefault="000E42C2" w:rsidP="000E42C2">
      <w:pPr>
        <w:spacing w:before="271" w:line="280" w:lineRule="exact"/>
        <w:ind w:left="432"/>
        <w:textAlignment w:val="baseline"/>
        <w:rPr>
          <w:rFonts w:eastAsia="Times New Roman"/>
          <w:color w:val="000000"/>
          <w:spacing w:val="-3"/>
          <w:sz w:val="25"/>
        </w:rPr>
      </w:pPr>
      <w:r>
        <w:rPr>
          <w:rFonts w:eastAsia="Times New Roman"/>
          <w:color w:val="000000"/>
          <w:spacing w:val="-3"/>
          <w:sz w:val="25"/>
        </w:rPr>
        <w:t>Why do you think the letter was written?</w:t>
      </w:r>
    </w:p>
    <w:p w:rsidR="000E42C2" w:rsidRDefault="000E42C2" w:rsidP="000E42C2">
      <w:pPr>
        <w:numPr>
          <w:ilvl w:val="0"/>
          <w:numId w:val="1"/>
        </w:numPr>
        <w:tabs>
          <w:tab w:val="clear" w:pos="360"/>
          <w:tab w:val="left" w:pos="792"/>
        </w:tabs>
        <w:spacing w:before="270" w:line="280" w:lineRule="exact"/>
        <w:ind w:left="432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Paul's role with this church — chapter 2:1</w:t>
      </w:r>
    </w:p>
    <w:p w:rsidR="000E42C2" w:rsidRDefault="000E42C2" w:rsidP="000E42C2">
      <w:pPr>
        <w:numPr>
          <w:ilvl w:val="0"/>
          <w:numId w:val="1"/>
        </w:numPr>
        <w:tabs>
          <w:tab w:val="clear" w:pos="360"/>
          <w:tab w:val="left" w:pos="792"/>
        </w:tabs>
        <w:spacing w:before="550" w:line="280" w:lineRule="exact"/>
        <w:ind w:left="432"/>
        <w:textAlignment w:val="baseline"/>
        <w:rPr>
          <w:rFonts w:eastAsia="Times New Roman"/>
          <w:color w:val="000000"/>
          <w:spacing w:val="-8"/>
          <w:sz w:val="25"/>
        </w:rPr>
      </w:pPr>
      <w:proofErr w:type="spellStart"/>
      <w:r>
        <w:rPr>
          <w:rFonts w:eastAsia="Times New Roman"/>
          <w:color w:val="000000"/>
          <w:spacing w:val="-8"/>
          <w:sz w:val="25"/>
        </w:rPr>
        <w:t>Epaphras</w:t>
      </w:r>
      <w:proofErr w:type="spellEnd"/>
      <w:r>
        <w:rPr>
          <w:rFonts w:eastAsia="Times New Roman"/>
          <w:color w:val="000000"/>
          <w:spacing w:val="-8"/>
          <w:sz w:val="25"/>
        </w:rPr>
        <w:t xml:space="preserve"> — chapter 4:12-13</w:t>
      </w:r>
    </w:p>
    <w:p w:rsidR="000E42C2" w:rsidRDefault="000E42C2" w:rsidP="000E42C2">
      <w:pPr>
        <w:spacing w:before="550" w:line="552" w:lineRule="exact"/>
        <w:ind w:left="432" w:hanging="360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 xml:space="preserve">I. Some Theological Thoughts about the Church </w:t>
      </w:r>
      <w:r>
        <w:rPr>
          <w:rFonts w:eastAsia="Times New Roman"/>
          <w:color w:val="000000"/>
          <w:sz w:val="25"/>
        </w:rPr>
        <w:br/>
        <w:t>Gnosticism = to know</w:t>
      </w:r>
    </w:p>
    <w:p w:rsidR="000E42C2" w:rsidRDefault="000E42C2" w:rsidP="000E42C2">
      <w:pPr>
        <w:ind w:left="792" w:hanging="360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 xml:space="preserve">A. Concerning Christ — His deity — chapter 1:15-18 </w:t>
      </w:r>
      <w:r>
        <w:rPr>
          <w:rFonts w:eastAsia="Times New Roman"/>
          <w:color w:val="000000"/>
          <w:sz w:val="25"/>
        </w:rPr>
        <w:br/>
      </w:r>
    </w:p>
    <w:p w:rsidR="000E42C2" w:rsidRDefault="000E42C2" w:rsidP="000E42C2">
      <w:pPr>
        <w:ind w:left="792" w:hanging="360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>His adequacy</w:t>
      </w:r>
    </w:p>
    <w:p w:rsidR="000E42C2" w:rsidRDefault="000E42C2" w:rsidP="000E42C2">
      <w:pPr>
        <w:ind w:left="792" w:hanging="360"/>
        <w:textAlignment w:val="baseline"/>
        <w:rPr>
          <w:rFonts w:eastAsia="Times New Roman"/>
          <w:color w:val="000000"/>
          <w:sz w:val="25"/>
        </w:rPr>
      </w:pPr>
    </w:p>
    <w:p w:rsidR="000E42C2" w:rsidRDefault="000E42C2" w:rsidP="000E42C2">
      <w:pPr>
        <w:ind w:left="792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Chapter 2:9-10</w:t>
      </w:r>
    </w:p>
    <w:p w:rsidR="000E42C2" w:rsidRDefault="000E42C2" w:rsidP="000E42C2">
      <w:pPr>
        <w:ind w:left="792"/>
        <w:textAlignment w:val="baseline"/>
        <w:rPr>
          <w:rFonts w:eastAsia="Times New Roman"/>
          <w:color w:val="000000"/>
          <w:spacing w:val="-4"/>
          <w:sz w:val="25"/>
        </w:rPr>
      </w:pPr>
    </w:p>
    <w:p w:rsidR="000E42C2" w:rsidRDefault="000E42C2" w:rsidP="000E42C2">
      <w:pPr>
        <w:ind w:firstLine="450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B. Concerning the heavenly bodies and angels — chapter 2:8, 18</w:t>
      </w:r>
    </w:p>
    <w:p w:rsidR="000E42C2" w:rsidRDefault="000E42C2" w:rsidP="000E42C2">
      <w:pPr>
        <w:numPr>
          <w:ilvl w:val="0"/>
          <w:numId w:val="2"/>
        </w:numPr>
        <w:tabs>
          <w:tab w:val="clear" w:pos="288"/>
          <w:tab w:val="left" w:pos="1080"/>
        </w:tabs>
        <w:spacing w:before="266"/>
        <w:ind w:left="792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Chapter 1:28 — "Complete in Christ"</w:t>
      </w:r>
    </w:p>
    <w:p w:rsidR="000E42C2" w:rsidRDefault="000E42C2" w:rsidP="000E42C2">
      <w:pPr>
        <w:numPr>
          <w:ilvl w:val="0"/>
          <w:numId w:val="2"/>
        </w:numPr>
        <w:tabs>
          <w:tab w:val="clear" w:pos="288"/>
          <w:tab w:val="left" w:pos="1080"/>
        </w:tabs>
        <w:spacing w:before="272"/>
        <w:ind w:left="792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Chapter 2:2 — "True knowledge of God's mystery"</w:t>
      </w:r>
    </w:p>
    <w:p w:rsidR="000E42C2" w:rsidRDefault="000E42C2" w:rsidP="000E42C2">
      <w:pPr>
        <w:numPr>
          <w:ilvl w:val="0"/>
          <w:numId w:val="2"/>
        </w:numPr>
        <w:tabs>
          <w:tab w:val="clear" w:pos="288"/>
          <w:tab w:val="left" w:pos="1080"/>
        </w:tabs>
        <w:spacing w:before="276"/>
        <w:ind w:left="792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Chapter 2:10 — "Complete in Him"</w:t>
      </w:r>
    </w:p>
    <w:p w:rsidR="000E42C2" w:rsidRDefault="000E42C2" w:rsidP="000E42C2">
      <w:pPr>
        <w:tabs>
          <w:tab w:val="left" w:pos="288"/>
          <w:tab w:val="left" w:pos="1080"/>
        </w:tabs>
        <w:spacing w:before="276"/>
        <w:ind w:left="792"/>
        <w:textAlignment w:val="baseline"/>
        <w:rPr>
          <w:rFonts w:eastAsia="Times New Roman"/>
          <w:color w:val="000000"/>
          <w:spacing w:val="-6"/>
          <w:sz w:val="25"/>
        </w:rPr>
      </w:pPr>
    </w:p>
    <w:p w:rsidR="000E42C2" w:rsidRDefault="000E42C2" w:rsidP="000E42C2">
      <w:pPr>
        <w:ind w:left="432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C. Concerning living day to day — chapter 3:5-8a</w:t>
      </w:r>
    </w:p>
    <w:p w:rsidR="000E42C2" w:rsidRDefault="000E42C2" w:rsidP="000E42C2">
      <w:pPr>
        <w:ind w:left="432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D. Concerning asceticism — chapter 2:20-21, 23</w:t>
      </w:r>
    </w:p>
    <w:p w:rsidR="000E42C2" w:rsidRDefault="000E42C2" w:rsidP="000E42C2">
      <w:pPr>
        <w:spacing w:before="272"/>
        <w:ind w:left="792"/>
        <w:textAlignment w:val="baseline"/>
        <w:rPr>
          <w:rFonts w:eastAsia="Times New Roman"/>
          <w:color w:val="000000"/>
          <w:spacing w:val="-8"/>
          <w:sz w:val="25"/>
        </w:rPr>
      </w:pPr>
      <w:proofErr w:type="gramStart"/>
      <w:r>
        <w:rPr>
          <w:rFonts w:eastAsia="Times New Roman"/>
          <w:color w:val="000000"/>
          <w:spacing w:val="-8"/>
          <w:sz w:val="25"/>
        </w:rPr>
        <w:t>asceticism</w:t>
      </w:r>
      <w:proofErr w:type="gramEnd"/>
      <w:r>
        <w:rPr>
          <w:rFonts w:eastAsia="Times New Roman"/>
          <w:color w:val="000000"/>
          <w:spacing w:val="-8"/>
          <w:sz w:val="25"/>
        </w:rPr>
        <w:t xml:space="preserve"> — one who leads a self-denying life for religions purposes</w:t>
      </w:r>
    </w:p>
    <w:p w:rsidR="000E42C2" w:rsidRDefault="000E42C2" w:rsidP="000E42C2">
      <w:pPr>
        <w:spacing w:before="272"/>
        <w:ind w:left="792"/>
        <w:textAlignment w:val="baseline"/>
        <w:rPr>
          <w:rFonts w:eastAsia="Times New Roman"/>
          <w:color w:val="000000"/>
          <w:spacing w:val="-8"/>
          <w:sz w:val="25"/>
        </w:rPr>
      </w:pPr>
    </w:p>
    <w:p w:rsidR="00C97B3D" w:rsidRDefault="000E42C2" w:rsidP="000E42C2">
      <w:pPr>
        <w:textAlignment w:val="baseline"/>
      </w:pPr>
      <w:r>
        <w:rPr>
          <w:rFonts w:eastAsia="Times New Roman"/>
          <w:color w:val="000000"/>
          <w:spacing w:val="-1"/>
          <w:sz w:val="24"/>
        </w:rPr>
        <w:t>II. Historically</w:t>
      </w:r>
    </w:p>
    <w:sectPr w:rsidR="00C97B3D" w:rsidSect="000E42C2">
      <w:pgSz w:w="12250" w:h="15898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07CDD"/>
    <w:multiLevelType w:val="multilevel"/>
    <w:tmpl w:val="D666BF0C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6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013C40"/>
    <w:multiLevelType w:val="multilevel"/>
    <w:tmpl w:val="358E12C4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6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C2"/>
    <w:rsid w:val="000E42C2"/>
    <w:rsid w:val="007F678E"/>
    <w:rsid w:val="00925B3F"/>
    <w:rsid w:val="00FD1AAB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2C2"/>
    <w:pPr>
      <w:spacing w:after="0" w:line="240" w:lineRule="auto"/>
    </w:pPr>
    <w:rPr>
      <w:rFonts w:eastAsia="PMingLiU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2C2"/>
    <w:pPr>
      <w:spacing w:after="0" w:line="240" w:lineRule="auto"/>
    </w:pPr>
    <w:rPr>
      <w:rFonts w:eastAsia="PMingLiU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1</cp:revision>
  <dcterms:created xsi:type="dcterms:W3CDTF">2016-08-05T17:44:00Z</dcterms:created>
  <dcterms:modified xsi:type="dcterms:W3CDTF">2016-08-05T17:50:00Z</dcterms:modified>
</cp:coreProperties>
</file>