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5E" w:rsidRDefault="00E07F54">
      <w:pPr>
        <w:spacing w:before="2" w:line="324" w:lineRule="exact"/>
        <w:jc w:val="center"/>
        <w:textAlignment w:val="baseline"/>
        <w:rPr>
          <w:rFonts w:eastAsia="Times New Roman"/>
          <w:b/>
          <w:color w:val="000000"/>
          <w:sz w:val="28"/>
        </w:rPr>
      </w:pPr>
      <w:bookmarkStart w:id="0" w:name="_GoBack"/>
      <w:bookmarkEnd w:id="0"/>
      <w:r>
        <w:rPr>
          <w:rFonts w:eastAsia="Times New Roman"/>
          <w:b/>
          <w:color w:val="000000"/>
          <w:sz w:val="28"/>
        </w:rPr>
        <w:t>A Journey through the Bible</w:t>
      </w:r>
    </w:p>
    <w:p w:rsidR="00C5625E" w:rsidRDefault="00E07F54">
      <w:pPr>
        <w:spacing w:before="3" w:line="406" w:lineRule="exact"/>
        <w:jc w:val="center"/>
        <w:textAlignment w:val="baseline"/>
        <w:rPr>
          <w:rFonts w:eastAsia="Times New Roman"/>
          <w:b/>
          <w:color w:val="000000"/>
          <w:spacing w:val="-9"/>
          <w:w w:val="105"/>
          <w:sz w:val="36"/>
        </w:rPr>
      </w:pPr>
      <w:r>
        <w:rPr>
          <w:rFonts w:eastAsia="Times New Roman"/>
          <w:b/>
          <w:color w:val="000000"/>
          <w:spacing w:val="-9"/>
          <w:w w:val="105"/>
          <w:sz w:val="36"/>
        </w:rPr>
        <w:t>Colossians</w:t>
      </w:r>
    </w:p>
    <w:p w:rsidR="00C5625E" w:rsidRDefault="00E07F54">
      <w:pPr>
        <w:spacing w:line="275" w:lineRule="exact"/>
        <w:jc w:val="center"/>
        <w:textAlignment w:val="baseline"/>
        <w:rPr>
          <w:rFonts w:eastAsia="Times New Roman"/>
          <w:color w:val="000000"/>
          <w:spacing w:val="-8"/>
          <w:sz w:val="25"/>
        </w:rPr>
      </w:pPr>
      <w:r>
        <w:rPr>
          <w:rFonts w:eastAsia="Times New Roman"/>
          <w:color w:val="000000"/>
          <w:spacing w:val="-8"/>
          <w:sz w:val="25"/>
        </w:rPr>
        <w:t>August 10</w:t>
      </w:r>
      <w:r>
        <w:rPr>
          <w:rFonts w:eastAsia="Times New Roman"/>
          <w:color w:val="000000"/>
          <w:spacing w:val="-8"/>
          <w:sz w:val="25"/>
          <w:vertAlign w:val="superscript"/>
        </w:rPr>
        <w:t>th</w:t>
      </w:r>
      <w:r>
        <w:rPr>
          <w:rFonts w:eastAsia="Times New Roman"/>
          <w:color w:val="000000"/>
          <w:spacing w:val="-8"/>
          <w:sz w:val="25"/>
        </w:rPr>
        <w:t>, 2016</w:t>
      </w:r>
    </w:p>
    <w:p w:rsidR="00C5625E" w:rsidRDefault="00E07F54">
      <w:pPr>
        <w:spacing w:before="47" w:line="281" w:lineRule="exact"/>
        <w:textAlignment w:val="baseline"/>
        <w:rPr>
          <w:rFonts w:eastAsia="Times New Roman"/>
          <w:color w:val="000000"/>
          <w:spacing w:val="13"/>
          <w:sz w:val="25"/>
        </w:rPr>
      </w:pPr>
      <w:r>
        <w:rPr>
          <w:rFonts w:eastAsia="Times New Roman"/>
          <w:color w:val="000000"/>
          <w:spacing w:val="13"/>
          <w:sz w:val="25"/>
        </w:rPr>
        <w:t>Part 2</w:t>
      </w:r>
    </w:p>
    <w:p w:rsidR="00C5625E" w:rsidRDefault="00E07F54">
      <w:pPr>
        <w:spacing w:before="333" w:line="281" w:lineRule="exact"/>
        <w:textAlignment w:val="baseline"/>
        <w:rPr>
          <w:rFonts w:eastAsia="Times New Roman"/>
          <w:b/>
          <w:color w:val="000000"/>
          <w:spacing w:val="-5"/>
          <w:sz w:val="25"/>
        </w:rPr>
      </w:pPr>
      <w:r>
        <w:rPr>
          <w:rFonts w:eastAsia="Times New Roman"/>
          <w:b/>
          <w:color w:val="000000"/>
          <w:spacing w:val="-5"/>
          <w:sz w:val="25"/>
        </w:rPr>
        <w:t>III. Some Thoughts and Verses in Colossians</w:t>
      </w:r>
    </w:p>
    <w:p w:rsidR="00C5625E" w:rsidRDefault="00E07F54">
      <w:pPr>
        <w:numPr>
          <w:ilvl w:val="0"/>
          <w:numId w:val="1"/>
        </w:numPr>
        <w:tabs>
          <w:tab w:val="clear" w:pos="360"/>
          <w:tab w:val="left" w:pos="720"/>
        </w:tabs>
        <w:spacing w:before="273" w:line="274" w:lineRule="exact"/>
        <w:ind w:hanging="360"/>
        <w:textAlignment w:val="baseline"/>
        <w:rPr>
          <w:rFonts w:eastAsia="Times New Roman"/>
          <w:color w:val="000000"/>
          <w:sz w:val="25"/>
        </w:rPr>
      </w:pPr>
      <w:r>
        <w:rPr>
          <w:rFonts w:eastAsia="Times New Roman"/>
          <w:color w:val="000000"/>
          <w:sz w:val="25"/>
        </w:rPr>
        <w:t xml:space="preserve">Chapters 1-2 are doctrinal </w:t>
      </w:r>
      <w:r>
        <w:rPr>
          <w:rFonts w:eastAsia="Times New Roman"/>
          <w:color w:val="000000"/>
          <w:sz w:val="25"/>
        </w:rPr>
        <w:br/>
        <w:t>Chapters 3-4 are more practical</w:t>
      </w:r>
    </w:p>
    <w:p w:rsidR="00C5625E" w:rsidRDefault="00E07F54">
      <w:pPr>
        <w:spacing w:before="233" w:line="277" w:lineRule="exact"/>
        <w:ind w:left="720" w:right="1656"/>
        <w:textAlignment w:val="baseline"/>
        <w:rPr>
          <w:rFonts w:eastAsia="Times New Roman"/>
          <w:color w:val="000000"/>
          <w:sz w:val="25"/>
        </w:rPr>
      </w:pPr>
      <w:r>
        <w:rPr>
          <w:rFonts w:eastAsia="Times New Roman"/>
          <w:color w:val="000000"/>
          <w:sz w:val="25"/>
        </w:rPr>
        <w:t>Chapters 1-2 Emphasis is on the person and work as He is exalted high above all Chapters 3-4 It's more His presence and peace</w:t>
      </w:r>
    </w:p>
    <w:p w:rsidR="00C5625E" w:rsidRDefault="00E07F54">
      <w:pPr>
        <w:spacing w:before="269" w:line="281" w:lineRule="exact"/>
        <w:ind w:left="360"/>
        <w:textAlignment w:val="baseline"/>
        <w:rPr>
          <w:rFonts w:eastAsia="Times New Roman"/>
          <w:color w:val="000000"/>
          <w:spacing w:val="-5"/>
          <w:sz w:val="25"/>
        </w:rPr>
      </w:pPr>
      <w:r>
        <w:rPr>
          <w:rFonts w:eastAsia="Times New Roman"/>
          <w:color w:val="000000"/>
          <w:spacing w:val="-5"/>
          <w:sz w:val="25"/>
        </w:rPr>
        <w:t>B. Through the book, there is one message — Jesus Christ</w:t>
      </w:r>
    </w:p>
    <w:p w:rsidR="00C5625E" w:rsidRDefault="00E07F54">
      <w:pPr>
        <w:spacing w:before="43" w:line="463" w:lineRule="exact"/>
        <w:ind w:left="720"/>
        <w:textAlignment w:val="baseline"/>
        <w:rPr>
          <w:rFonts w:eastAsia="Times New Roman"/>
          <w:color w:val="000000"/>
          <w:sz w:val="25"/>
        </w:rPr>
      </w:pPr>
      <w:r>
        <w:rPr>
          <w:rFonts w:eastAsia="Times New Roman"/>
          <w:color w:val="000000"/>
          <w:sz w:val="25"/>
        </w:rPr>
        <w:t xml:space="preserve">Chapters 1-2 — He is our Lord </w:t>
      </w:r>
      <w:r>
        <w:rPr>
          <w:rFonts w:eastAsia="Times New Roman"/>
          <w:color w:val="000000"/>
          <w:sz w:val="25"/>
        </w:rPr>
        <w:br/>
        <w:t xml:space="preserve">Chapter 3 — He is our Life </w:t>
      </w:r>
      <w:r>
        <w:rPr>
          <w:rFonts w:eastAsia="Times New Roman"/>
          <w:color w:val="000000"/>
          <w:sz w:val="25"/>
        </w:rPr>
        <w:br/>
        <w:t>Chapter 4 — He</w:t>
      </w:r>
      <w:r>
        <w:rPr>
          <w:rFonts w:eastAsia="Times New Roman"/>
          <w:color w:val="000000"/>
          <w:sz w:val="25"/>
        </w:rPr>
        <w:t xml:space="preserve"> is our Love</w:t>
      </w:r>
    </w:p>
    <w:p w:rsidR="00C5625E" w:rsidRDefault="00E07F54">
      <w:pPr>
        <w:numPr>
          <w:ilvl w:val="0"/>
          <w:numId w:val="2"/>
        </w:numPr>
        <w:tabs>
          <w:tab w:val="clear" w:pos="360"/>
          <w:tab w:val="left" w:pos="720"/>
        </w:tabs>
        <w:spacing w:before="271" w:line="281" w:lineRule="exact"/>
        <w:ind w:hanging="360"/>
        <w:textAlignment w:val="baseline"/>
        <w:rPr>
          <w:rFonts w:eastAsia="Times New Roman"/>
          <w:color w:val="000000"/>
          <w:spacing w:val="-3"/>
          <w:sz w:val="25"/>
        </w:rPr>
      </w:pPr>
      <w:r>
        <w:rPr>
          <w:rFonts w:eastAsia="Times New Roman"/>
          <w:color w:val="000000"/>
          <w:spacing w:val="-3"/>
          <w:sz w:val="25"/>
        </w:rPr>
        <w:t>Some selected verses</w:t>
      </w:r>
    </w:p>
    <w:p w:rsidR="00C5625E" w:rsidRDefault="00E07F54">
      <w:pPr>
        <w:spacing w:before="223" w:line="281" w:lineRule="exact"/>
        <w:ind w:left="720"/>
        <w:textAlignment w:val="baseline"/>
        <w:rPr>
          <w:rFonts w:eastAsia="Times New Roman"/>
          <w:color w:val="000000"/>
          <w:spacing w:val="-2"/>
          <w:sz w:val="25"/>
        </w:rPr>
      </w:pPr>
      <w:r>
        <w:rPr>
          <w:rFonts w:eastAsia="Times New Roman"/>
          <w:color w:val="000000"/>
          <w:spacing w:val="-2"/>
          <w:sz w:val="25"/>
        </w:rPr>
        <w:t xml:space="preserve">Chapter 1:1-2 </w:t>
      </w:r>
      <w:proofErr w:type="spellStart"/>
      <w:r>
        <w:rPr>
          <w:rFonts w:eastAsia="Times New Roman"/>
          <w:color w:val="000000"/>
          <w:spacing w:val="-2"/>
          <w:sz w:val="25"/>
        </w:rPr>
        <w:t>Colassae</w:t>
      </w:r>
      <w:proofErr w:type="spellEnd"/>
    </w:p>
    <w:p w:rsidR="00C5625E" w:rsidRDefault="00E07F54">
      <w:pPr>
        <w:spacing w:before="187" w:line="281" w:lineRule="exact"/>
        <w:ind w:left="720"/>
        <w:textAlignment w:val="baseline"/>
        <w:rPr>
          <w:rFonts w:eastAsia="Times New Roman"/>
          <w:color w:val="000000"/>
          <w:spacing w:val="-3"/>
          <w:sz w:val="25"/>
        </w:rPr>
      </w:pPr>
      <w:r>
        <w:rPr>
          <w:rFonts w:eastAsia="Times New Roman"/>
          <w:color w:val="000000"/>
          <w:spacing w:val="-3"/>
          <w:sz w:val="25"/>
        </w:rPr>
        <w:t xml:space="preserve">Chapter 1:3-5, 7 </w:t>
      </w:r>
      <w:proofErr w:type="gramStart"/>
      <w:r>
        <w:rPr>
          <w:rFonts w:eastAsia="Times New Roman"/>
          <w:color w:val="000000"/>
          <w:spacing w:val="-3"/>
          <w:sz w:val="25"/>
        </w:rPr>
        <w:t>Some</w:t>
      </w:r>
      <w:proofErr w:type="gramEnd"/>
      <w:r>
        <w:rPr>
          <w:rFonts w:eastAsia="Times New Roman"/>
          <w:color w:val="000000"/>
          <w:spacing w:val="-3"/>
          <w:sz w:val="25"/>
        </w:rPr>
        <w:t xml:space="preserve"> thoughts about his prayer life for them</w:t>
      </w:r>
    </w:p>
    <w:p w:rsidR="00C5625E" w:rsidRDefault="00E07F54">
      <w:pPr>
        <w:spacing w:before="181" w:line="281" w:lineRule="exact"/>
        <w:ind w:left="720"/>
        <w:textAlignment w:val="baseline"/>
        <w:rPr>
          <w:rFonts w:eastAsia="Times New Roman"/>
          <w:color w:val="000000"/>
          <w:spacing w:val="-2"/>
          <w:sz w:val="25"/>
        </w:rPr>
      </w:pPr>
      <w:r>
        <w:rPr>
          <w:rFonts w:eastAsia="Times New Roman"/>
          <w:color w:val="000000"/>
          <w:spacing w:val="-2"/>
          <w:sz w:val="25"/>
        </w:rPr>
        <w:t xml:space="preserve">Chapter 1:9 </w:t>
      </w:r>
      <w:proofErr w:type="gramStart"/>
      <w:r>
        <w:rPr>
          <w:rFonts w:eastAsia="Times New Roman"/>
          <w:color w:val="000000"/>
          <w:spacing w:val="-2"/>
          <w:sz w:val="25"/>
        </w:rPr>
        <w:t>Some</w:t>
      </w:r>
      <w:proofErr w:type="gramEnd"/>
      <w:r>
        <w:rPr>
          <w:rFonts w:eastAsia="Times New Roman"/>
          <w:color w:val="000000"/>
          <w:spacing w:val="-2"/>
          <w:sz w:val="25"/>
        </w:rPr>
        <w:t xml:space="preserve"> things to ask for</w:t>
      </w:r>
    </w:p>
    <w:p w:rsidR="00C5625E" w:rsidRDefault="00E07F54">
      <w:pPr>
        <w:spacing w:before="176" w:line="281" w:lineRule="exact"/>
        <w:ind w:left="720"/>
        <w:textAlignment w:val="baseline"/>
        <w:rPr>
          <w:rFonts w:eastAsia="Times New Roman"/>
          <w:color w:val="000000"/>
          <w:spacing w:val="-4"/>
          <w:sz w:val="25"/>
        </w:rPr>
      </w:pPr>
      <w:r>
        <w:rPr>
          <w:rFonts w:eastAsia="Times New Roman"/>
          <w:color w:val="000000"/>
          <w:spacing w:val="-4"/>
          <w:sz w:val="25"/>
        </w:rPr>
        <w:t>Chapter 1:11-14</w:t>
      </w:r>
    </w:p>
    <w:p w:rsidR="00C5625E" w:rsidRDefault="00E07F54">
      <w:pPr>
        <w:spacing w:before="180" w:line="281" w:lineRule="exact"/>
        <w:ind w:left="720"/>
        <w:textAlignment w:val="baseline"/>
        <w:rPr>
          <w:rFonts w:eastAsia="Times New Roman"/>
          <w:color w:val="000000"/>
          <w:spacing w:val="-4"/>
          <w:sz w:val="25"/>
        </w:rPr>
      </w:pPr>
      <w:r>
        <w:rPr>
          <w:rFonts w:eastAsia="Times New Roman"/>
          <w:color w:val="000000"/>
          <w:spacing w:val="-4"/>
          <w:sz w:val="25"/>
        </w:rPr>
        <w:t>Chapter 1:19</w:t>
      </w:r>
    </w:p>
    <w:p w:rsidR="00C5625E" w:rsidRDefault="00E07F54">
      <w:pPr>
        <w:spacing w:before="186" w:line="281" w:lineRule="exact"/>
        <w:ind w:left="720"/>
        <w:textAlignment w:val="baseline"/>
        <w:rPr>
          <w:rFonts w:eastAsia="Times New Roman"/>
          <w:color w:val="000000"/>
          <w:spacing w:val="-2"/>
          <w:sz w:val="25"/>
        </w:rPr>
      </w:pPr>
      <w:r>
        <w:rPr>
          <w:rFonts w:eastAsia="Times New Roman"/>
          <w:color w:val="000000"/>
          <w:spacing w:val="-2"/>
          <w:sz w:val="25"/>
        </w:rPr>
        <w:t xml:space="preserve">Chapter 1:28-29 </w:t>
      </w:r>
      <w:proofErr w:type="gramStart"/>
      <w:r>
        <w:rPr>
          <w:rFonts w:eastAsia="Times New Roman"/>
          <w:color w:val="000000"/>
          <w:spacing w:val="-2"/>
          <w:sz w:val="25"/>
        </w:rPr>
        <w:t>Here's</w:t>
      </w:r>
      <w:proofErr w:type="gramEnd"/>
      <w:r>
        <w:rPr>
          <w:rFonts w:eastAsia="Times New Roman"/>
          <w:color w:val="000000"/>
          <w:spacing w:val="-2"/>
          <w:sz w:val="25"/>
        </w:rPr>
        <w:t xml:space="preserve"> an ideal philosophy of ministry</w:t>
      </w:r>
    </w:p>
    <w:p w:rsidR="00C5625E" w:rsidRDefault="00E07F54">
      <w:pPr>
        <w:spacing w:before="366" w:line="281" w:lineRule="exact"/>
        <w:ind w:left="576"/>
        <w:textAlignment w:val="baseline"/>
        <w:rPr>
          <w:rFonts w:eastAsia="Times New Roman"/>
          <w:color w:val="000000"/>
          <w:spacing w:val="-6"/>
          <w:sz w:val="25"/>
        </w:rPr>
      </w:pPr>
      <w:r>
        <w:rPr>
          <w:rFonts w:eastAsia="Times New Roman"/>
          <w:color w:val="000000"/>
          <w:spacing w:val="-6"/>
          <w:sz w:val="25"/>
        </w:rPr>
        <w:t>*Chapter 2:1-5</w:t>
      </w:r>
    </w:p>
    <w:p w:rsidR="00C5625E" w:rsidRDefault="00E07F54">
      <w:pPr>
        <w:spacing w:before="175" w:line="281" w:lineRule="exact"/>
        <w:ind w:left="720"/>
        <w:textAlignment w:val="baseline"/>
        <w:rPr>
          <w:rFonts w:eastAsia="Times New Roman"/>
          <w:color w:val="000000"/>
          <w:spacing w:val="-3"/>
          <w:sz w:val="25"/>
        </w:rPr>
      </w:pPr>
      <w:r>
        <w:rPr>
          <w:rFonts w:eastAsia="Times New Roman"/>
          <w:color w:val="000000"/>
          <w:spacing w:val="-3"/>
          <w:sz w:val="25"/>
        </w:rPr>
        <w:t>Chapter 2:6-7 He describes his hope for them</w:t>
      </w:r>
    </w:p>
    <w:p w:rsidR="00C5625E" w:rsidRDefault="00E07F54">
      <w:pPr>
        <w:spacing w:before="188" w:line="276" w:lineRule="exact"/>
        <w:ind w:left="720"/>
        <w:textAlignment w:val="baseline"/>
        <w:rPr>
          <w:rFonts w:eastAsia="Times New Roman"/>
          <w:color w:val="000000"/>
          <w:sz w:val="25"/>
        </w:rPr>
      </w:pPr>
      <w:r>
        <w:rPr>
          <w:rFonts w:eastAsia="Times New Roman"/>
          <w:color w:val="000000"/>
          <w:sz w:val="25"/>
        </w:rPr>
        <w:t xml:space="preserve">Then there are warnings in this chapter </w:t>
      </w:r>
      <w:r>
        <w:rPr>
          <w:rFonts w:eastAsia="Times New Roman"/>
          <w:color w:val="000000"/>
          <w:sz w:val="25"/>
        </w:rPr>
        <w:br/>
        <w:t>verse 8 "see to it"</w:t>
      </w:r>
    </w:p>
    <w:p w:rsidR="00C5625E" w:rsidRDefault="00E07F54">
      <w:pPr>
        <w:spacing w:line="460" w:lineRule="exact"/>
        <w:ind w:left="720"/>
        <w:textAlignment w:val="baseline"/>
        <w:rPr>
          <w:rFonts w:eastAsia="Times New Roman"/>
          <w:color w:val="000000"/>
          <w:sz w:val="25"/>
        </w:rPr>
      </w:pPr>
      <w:proofErr w:type="gramStart"/>
      <w:r>
        <w:rPr>
          <w:rFonts w:eastAsia="Times New Roman"/>
          <w:color w:val="000000"/>
          <w:sz w:val="25"/>
        </w:rPr>
        <w:t>verse</w:t>
      </w:r>
      <w:proofErr w:type="gramEnd"/>
      <w:r>
        <w:rPr>
          <w:rFonts w:eastAsia="Times New Roman"/>
          <w:color w:val="000000"/>
          <w:sz w:val="25"/>
        </w:rPr>
        <w:t xml:space="preserve"> 16 "let no one" </w:t>
      </w:r>
      <w:r>
        <w:rPr>
          <w:rFonts w:eastAsia="Times New Roman"/>
          <w:color w:val="000000"/>
          <w:sz w:val="25"/>
        </w:rPr>
        <w:br/>
        <w:t>verse 18 "let no one"</w:t>
      </w:r>
    </w:p>
    <w:p w:rsidR="00C5625E" w:rsidRDefault="00E07F54">
      <w:pPr>
        <w:spacing w:before="367" w:line="281" w:lineRule="exact"/>
        <w:ind w:left="576"/>
        <w:textAlignment w:val="baseline"/>
        <w:rPr>
          <w:rFonts w:eastAsia="Times New Roman"/>
          <w:color w:val="000000"/>
          <w:spacing w:val="-5"/>
          <w:sz w:val="25"/>
        </w:rPr>
      </w:pPr>
      <w:r>
        <w:rPr>
          <w:rFonts w:eastAsia="Times New Roman"/>
          <w:color w:val="000000"/>
          <w:spacing w:val="-5"/>
          <w:sz w:val="25"/>
        </w:rPr>
        <w:t>*Chapter 3:1-4</w:t>
      </w:r>
    </w:p>
    <w:p w:rsidR="00C5625E" w:rsidRDefault="00E07F54">
      <w:pPr>
        <w:spacing w:before="189" w:line="270" w:lineRule="exact"/>
        <w:ind w:left="2160" w:hanging="1440"/>
        <w:textAlignment w:val="baseline"/>
        <w:rPr>
          <w:rFonts w:eastAsia="Times New Roman"/>
          <w:color w:val="000000"/>
          <w:sz w:val="25"/>
        </w:rPr>
      </w:pPr>
      <w:r>
        <w:rPr>
          <w:rFonts w:eastAsia="Times New Roman"/>
          <w:color w:val="000000"/>
          <w:sz w:val="25"/>
        </w:rPr>
        <w:t>Chapter 3:5-9 Practical thoughts about your body and your new walk — some things to be set</w:t>
      </w:r>
      <w:r>
        <w:rPr>
          <w:rFonts w:eastAsia="Times New Roman"/>
          <w:color w:val="000000"/>
          <w:sz w:val="25"/>
        </w:rPr>
        <w:t xml:space="preserve"> </w:t>
      </w:r>
      <w:proofErr w:type="gramStart"/>
      <w:r>
        <w:rPr>
          <w:rFonts w:eastAsia="Times New Roman"/>
          <w:color w:val="000000"/>
          <w:sz w:val="25"/>
        </w:rPr>
        <w:t>aside</w:t>
      </w:r>
      <w:proofErr w:type="gramEnd"/>
      <w:r>
        <w:rPr>
          <w:rFonts w:eastAsia="Times New Roman"/>
          <w:color w:val="000000"/>
          <w:sz w:val="25"/>
        </w:rPr>
        <w:t xml:space="preserve"> as a believer</w:t>
      </w:r>
    </w:p>
    <w:p w:rsidR="00C5625E" w:rsidRDefault="00E07F54">
      <w:pPr>
        <w:spacing w:line="509" w:lineRule="exact"/>
        <w:ind w:left="720"/>
        <w:textAlignment w:val="baseline"/>
        <w:rPr>
          <w:rFonts w:eastAsia="Times New Roman"/>
          <w:color w:val="000000"/>
          <w:sz w:val="25"/>
        </w:rPr>
      </w:pPr>
      <w:r>
        <w:rPr>
          <w:rFonts w:eastAsia="Times New Roman"/>
          <w:color w:val="000000"/>
          <w:sz w:val="25"/>
        </w:rPr>
        <w:t xml:space="preserve">Chapter 3:10 </w:t>
      </w:r>
      <w:proofErr w:type="gramStart"/>
      <w:r>
        <w:rPr>
          <w:rFonts w:eastAsia="Times New Roman"/>
          <w:color w:val="000000"/>
          <w:sz w:val="25"/>
        </w:rPr>
        <w:t>New</w:t>
      </w:r>
      <w:proofErr w:type="gramEnd"/>
      <w:r>
        <w:rPr>
          <w:rFonts w:eastAsia="Times New Roman"/>
          <w:color w:val="000000"/>
          <w:sz w:val="25"/>
        </w:rPr>
        <w:t xml:space="preserve"> stuff to put on </w:t>
      </w:r>
      <w:r>
        <w:rPr>
          <w:rFonts w:eastAsia="Times New Roman"/>
          <w:color w:val="000000"/>
          <w:sz w:val="25"/>
        </w:rPr>
        <w:br/>
        <w:t>Chapter 3:12-13</w:t>
      </w:r>
    </w:p>
    <w:p w:rsidR="00C5625E" w:rsidRDefault="00C5625E">
      <w:pPr>
        <w:sectPr w:rsidR="00C5625E">
          <w:pgSz w:w="12250" w:h="15878"/>
          <w:pgMar w:top="800" w:right="1313" w:bottom="602" w:left="717" w:header="720" w:footer="720" w:gutter="0"/>
          <w:cols w:space="720"/>
        </w:sectPr>
      </w:pPr>
    </w:p>
    <w:p w:rsidR="00C5625E" w:rsidRDefault="00E07F54">
      <w:pPr>
        <w:spacing w:before="10" w:line="279" w:lineRule="exact"/>
        <w:ind w:left="720"/>
        <w:textAlignment w:val="baseline"/>
        <w:rPr>
          <w:rFonts w:ascii="Garamond" w:eastAsia="Garamond" w:hAnsi="Garamond"/>
          <w:color w:val="000000"/>
          <w:spacing w:val="-8"/>
          <w:sz w:val="27"/>
        </w:rPr>
      </w:pPr>
      <w:r>
        <w:rPr>
          <w:rFonts w:ascii="Garamond" w:eastAsia="Garamond" w:hAnsi="Garamond"/>
          <w:color w:val="000000"/>
          <w:spacing w:val="-8"/>
          <w:sz w:val="27"/>
        </w:rPr>
        <w:lastRenderedPageBreak/>
        <w:t>Chapter 3:14</w:t>
      </w:r>
    </w:p>
    <w:p w:rsidR="00C5625E" w:rsidRDefault="00E07F54">
      <w:pPr>
        <w:spacing w:before="8" w:line="458" w:lineRule="exact"/>
        <w:ind w:left="720"/>
        <w:textAlignment w:val="baseline"/>
        <w:rPr>
          <w:rFonts w:ascii="Garamond" w:eastAsia="Garamond" w:hAnsi="Garamond"/>
          <w:color w:val="000000"/>
          <w:sz w:val="27"/>
        </w:rPr>
      </w:pPr>
      <w:r>
        <w:rPr>
          <w:rFonts w:ascii="Garamond" w:eastAsia="Garamond" w:hAnsi="Garamond"/>
          <w:color w:val="000000"/>
          <w:sz w:val="27"/>
        </w:rPr>
        <w:t xml:space="preserve">Chapter 3:15 </w:t>
      </w:r>
      <w:proofErr w:type="gramStart"/>
      <w:r>
        <w:rPr>
          <w:rFonts w:ascii="Garamond" w:eastAsia="Garamond" w:hAnsi="Garamond"/>
          <w:color w:val="000000"/>
          <w:sz w:val="27"/>
        </w:rPr>
        <w:t>Let</w:t>
      </w:r>
      <w:proofErr w:type="gramEnd"/>
      <w:r>
        <w:rPr>
          <w:rFonts w:ascii="Garamond" w:eastAsia="Garamond" w:hAnsi="Garamond"/>
          <w:color w:val="000000"/>
          <w:sz w:val="27"/>
        </w:rPr>
        <w:t xml:space="preserve"> the </w:t>
      </w:r>
      <w:r>
        <w:rPr>
          <w:rFonts w:ascii="Garamond" w:eastAsia="Garamond" w:hAnsi="Garamond"/>
          <w:color w:val="000000"/>
          <w:sz w:val="27"/>
          <w:u w:val="single"/>
        </w:rPr>
        <w:t>peace</w:t>
      </w:r>
      <w:r>
        <w:rPr>
          <w:rFonts w:ascii="Garamond" w:eastAsia="Garamond" w:hAnsi="Garamond"/>
          <w:color w:val="000000"/>
          <w:sz w:val="27"/>
        </w:rPr>
        <w:t xml:space="preserve"> of Christ rule </w:t>
      </w:r>
      <w:r>
        <w:rPr>
          <w:rFonts w:ascii="Garamond" w:eastAsia="Garamond" w:hAnsi="Garamond"/>
          <w:color w:val="000000"/>
          <w:sz w:val="27"/>
        </w:rPr>
        <w:br/>
        <w:t xml:space="preserve">Chapter 3:16 Let the </w:t>
      </w:r>
      <w:r>
        <w:rPr>
          <w:rFonts w:ascii="Garamond" w:eastAsia="Garamond" w:hAnsi="Garamond"/>
          <w:color w:val="000000"/>
          <w:sz w:val="27"/>
          <w:u w:val="single"/>
        </w:rPr>
        <w:t>Word</w:t>
      </w:r>
      <w:r>
        <w:rPr>
          <w:rFonts w:ascii="Garamond" w:eastAsia="Garamond" w:hAnsi="Garamond"/>
          <w:color w:val="000000"/>
          <w:sz w:val="27"/>
        </w:rPr>
        <w:t xml:space="preserve"> of Christ </w:t>
      </w:r>
      <w:r>
        <w:rPr>
          <w:rFonts w:ascii="Garamond" w:eastAsia="Garamond" w:hAnsi="Garamond"/>
          <w:color w:val="000000"/>
          <w:sz w:val="27"/>
          <w:u w:val="single"/>
        </w:rPr>
        <w:t xml:space="preserve">dwell </w:t>
      </w:r>
      <w:r>
        <w:rPr>
          <w:rFonts w:ascii="Garamond" w:eastAsia="Garamond" w:hAnsi="Garamond"/>
          <w:color w:val="000000"/>
          <w:sz w:val="27"/>
          <w:u w:val="single"/>
        </w:rPr>
        <w:br/>
      </w:r>
      <w:r>
        <w:rPr>
          <w:rFonts w:ascii="Garamond" w:eastAsia="Garamond" w:hAnsi="Garamond"/>
          <w:color w:val="000000"/>
          <w:sz w:val="27"/>
        </w:rPr>
        <w:t>Chapter 3:17</w:t>
      </w:r>
    </w:p>
    <w:p w:rsidR="00C5625E" w:rsidRDefault="00E07F54">
      <w:pPr>
        <w:spacing w:before="181" w:line="277" w:lineRule="exact"/>
        <w:ind w:left="720"/>
        <w:textAlignment w:val="baseline"/>
        <w:rPr>
          <w:rFonts w:ascii="Garamond" w:eastAsia="Garamond" w:hAnsi="Garamond"/>
          <w:color w:val="000000"/>
          <w:spacing w:val="-9"/>
          <w:sz w:val="27"/>
        </w:rPr>
      </w:pPr>
      <w:r>
        <w:rPr>
          <w:rFonts w:ascii="Garamond" w:eastAsia="Garamond" w:hAnsi="Garamond"/>
          <w:color w:val="000000"/>
          <w:spacing w:val="-9"/>
          <w:sz w:val="27"/>
        </w:rPr>
        <w:t>There is a word to:</w:t>
      </w:r>
    </w:p>
    <w:p w:rsidR="00C5625E" w:rsidRDefault="00E07F54">
      <w:pPr>
        <w:spacing w:line="276" w:lineRule="exact"/>
        <w:ind w:left="720"/>
        <w:textAlignment w:val="baseline"/>
        <w:rPr>
          <w:rFonts w:ascii="Garamond" w:eastAsia="Garamond" w:hAnsi="Garamond"/>
          <w:color w:val="000000"/>
          <w:spacing w:val="-15"/>
          <w:sz w:val="27"/>
        </w:rPr>
      </w:pPr>
      <w:proofErr w:type="gramStart"/>
      <w:r>
        <w:rPr>
          <w:rFonts w:ascii="Garamond" w:eastAsia="Garamond" w:hAnsi="Garamond"/>
          <w:color w:val="000000"/>
          <w:spacing w:val="-15"/>
          <w:sz w:val="27"/>
        </w:rPr>
        <w:t>verse</w:t>
      </w:r>
      <w:proofErr w:type="gramEnd"/>
      <w:r>
        <w:rPr>
          <w:rFonts w:ascii="Garamond" w:eastAsia="Garamond" w:hAnsi="Garamond"/>
          <w:color w:val="000000"/>
          <w:spacing w:val="-15"/>
          <w:sz w:val="27"/>
        </w:rPr>
        <w:t xml:space="preserve"> 18 — wives</w:t>
      </w:r>
    </w:p>
    <w:p w:rsidR="00C5625E" w:rsidRDefault="00E07F54">
      <w:pPr>
        <w:spacing w:line="276" w:lineRule="exact"/>
        <w:ind w:left="720"/>
        <w:textAlignment w:val="baseline"/>
        <w:rPr>
          <w:rFonts w:ascii="Garamond" w:eastAsia="Garamond" w:hAnsi="Garamond"/>
          <w:color w:val="000000"/>
          <w:spacing w:val="-16"/>
          <w:sz w:val="27"/>
        </w:rPr>
      </w:pPr>
      <w:proofErr w:type="gramStart"/>
      <w:r>
        <w:rPr>
          <w:rFonts w:ascii="Garamond" w:eastAsia="Garamond" w:hAnsi="Garamond"/>
          <w:color w:val="000000"/>
          <w:spacing w:val="-16"/>
          <w:sz w:val="27"/>
        </w:rPr>
        <w:t>verse</w:t>
      </w:r>
      <w:proofErr w:type="gramEnd"/>
      <w:r>
        <w:rPr>
          <w:rFonts w:ascii="Garamond" w:eastAsia="Garamond" w:hAnsi="Garamond"/>
          <w:color w:val="000000"/>
          <w:spacing w:val="-16"/>
          <w:sz w:val="27"/>
        </w:rPr>
        <w:t xml:space="preserve"> 19 — husbands</w:t>
      </w:r>
    </w:p>
    <w:p w:rsidR="00C5625E" w:rsidRDefault="00E07F54">
      <w:pPr>
        <w:spacing w:line="276" w:lineRule="exact"/>
        <w:ind w:left="720"/>
        <w:textAlignment w:val="baseline"/>
        <w:rPr>
          <w:rFonts w:ascii="Garamond" w:eastAsia="Garamond" w:hAnsi="Garamond"/>
          <w:color w:val="000000"/>
          <w:spacing w:val="-14"/>
          <w:sz w:val="27"/>
        </w:rPr>
      </w:pPr>
      <w:proofErr w:type="gramStart"/>
      <w:r>
        <w:rPr>
          <w:rFonts w:ascii="Garamond" w:eastAsia="Garamond" w:hAnsi="Garamond"/>
          <w:color w:val="000000"/>
          <w:spacing w:val="-14"/>
          <w:sz w:val="27"/>
        </w:rPr>
        <w:t>verse</w:t>
      </w:r>
      <w:proofErr w:type="gramEnd"/>
      <w:r>
        <w:rPr>
          <w:rFonts w:ascii="Garamond" w:eastAsia="Garamond" w:hAnsi="Garamond"/>
          <w:color w:val="000000"/>
          <w:spacing w:val="-14"/>
          <w:sz w:val="27"/>
        </w:rPr>
        <w:t xml:space="preserve"> 20 — children</w:t>
      </w:r>
    </w:p>
    <w:p w:rsidR="00C5625E" w:rsidRDefault="00E07F54">
      <w:pPr>
        <w:spacing w:line="276" w:lineRule="exact"/>
        <w:ind w:left="720"/>
        <w:textAlignment w:val="baseline"/>
        <w:rPr>
          <w:rFonts w:ascii="Garamond" w:eastAsia="Garamond" w:hAnsi="Garamond"/>
          <w:color w:val="000000"/>
          <w:spacing w:val="-15"/>
          <w:sz w:val="27"/>
        </w:rPr>
      </w:pPr>
      <w:proofErr w:type="gramStart"/>
      <w:r>
        <w:rPr>
          <w:rFonts w:ascii="Garamond" w:eastAsia="Garamond" w:hAnsi="Garamond"/>
          <w:color w:val="000000"/>
          <w:spacing w:val="-15"/>
          <w:sz w:val="27"/>
        </w:rPr>
        <w:t>verse</w:t>
      </w:r>
      <w:proofErr w:type="gramEnd"/>
      <w:r>
        <w:rPr>
          <w:rFonts w:ascii="Garamond" w:eastAsia="Garamond" w:hAnsi="Garamond"/>
          <w:color w:val="000000"/>
          <w:spacing w:val="-15"/>
          <w:sz w:val="27"/>
        </w:rPr>
        <w:t xml:space="preserve"> 21 — fathers</w:t>
      </w:r>
    </w:p>
    <w:p w:rsidR="00C5625E" w:rsidRDefault="00E07F54">
      <w:pPr>
        <w:spacing w:before="1" w:line="275" w:lineRule="exact"/>
        <w:ind w:left="720"/>
        <w:textAlignment w:val="baseline"/>
        <w:rPr>
          <w:rFonts w:ascii="Garamond" w:eastAsia="Garamond" w:hAnsi="Garamond"/>
          <w:color w:val="000000"/>
          <w:spacing w:val="-15"/>
          <w:sz w:val="27"/>
        </w:rPr>
      </w:pPr>
      <w:proofErr w:type="gramStart"/>
      <w:r>
        <w:rPr>
          <w:rFonts w:ascii="Garamond" w:eastAsia="Garamond" w:hAnsi="Garamond"/>
          <w:color w:val="000000"/>
          <w:spacing w:val="-15"/>
          <w:sz w:val="27"/>
        </w:rPr>
        <w:t>verse</w:t>
      </w:r>
      <w:proofErr w:type="gramEnd"/>
      <w:r>
        <w:rPr>
          <w:rFonts w:ascii="Garamond" w:eastAsia="Garamond" w:hAnsi="Garamond"/>
          <w:color w:val="000000"/>
          <w:spacing w:val="-15"/>
          <w:sz w:val="27"/>
        </w:rPr>
        <w:t xml:space="preserve"> 22 — workman — translated slaves</w:t>
      </w:r>
      <w:r>
        <w:rPr>
          <w:rFonts w:ascii="Garamond" w:eastAsia="Garamond" w:hAnsi="Garamond"/>
          <w:color w:val="000000"/>
          <w:spacing w:val="-15"/>
          <w:sz w:val="27"/>
          <w:vertAlign w:val="superscript"/>
        </w:rPr>
        <w:t>,</w:t>
      </w:r>
      <w:r>
        <w:rPr>
          <w:rFonts w:ascii="Garamond" w:eastAsia="Garamond" w:hAnsi="Garamond"/>
          <w:color w:val="000000"/>
          <w:spacing w:val="-15"/>
          <w:sz w:val="27"/>
        </w:rPr>
        <w:t xml:space="preserve"> </w:t>
      </w:r>
    </w:p>
    <w:p w:rsidR="00C5625E" w:rsidRDefault="00E07F54">
      <w:pPr>
        <w:spacing w:line="276" w:lineRule="exact"/>
        <w:ind w:left="720"/>
        <w:textAlignment w:val="baseline"/>
        <w:rPr>
          <w:rFonts w:ascii="Garamond" w:eastAsia="Garamond" w:hAnsi="Garamond"/>
          <w:color w:val="000000"/>
          <w:spacing w:val="-12"/>
          <w:sz w:val="27"/>
        </w:rPr>
      </w:pPr>
      <w:proofErr w:type="gramStart"/>
      <w:r>
        <w:rPr>
          <w:rFonts w:ascii="Garamond" w:eastAsia="Garamond" w:hAnsi="Garamond"/>
          <w:color w:val="000000"/>
          <w:spacing w:val="-12"/>
          <w:sz w:val="27"/>
        </w:rPr>
        <w:t>verse</w:t>
      </w:r>
      <w:proofErr w:type="gramEnd"/>
      <w:r>
        <w:rPr>
          <w:rFonts w:ascii="Garamond" w:eastAsia="Garamond" w:hAnsi="Garamond"/>
          <w:color w:val="000000"/>
          <w:spacing w:val="-12"/>
          <w:sz w:val="27"/>
        </w:rPr>
        <w:t xml:space="preserve"> 23 — "Do your work heartily"</w:t>
      </w:r>
    </w:p>
    <w:p w:rsidR="00C5625E" w:rsidRDefault="00E07F54">
      <w:pPr>
        <w:spacing w:after="27" w:line="278" w:lineRule="exact"/>
        <w:ind w:left="1872"/>
        <w:textAlignment w:val="baseline"/>
        <w:rPr>
          <w:rFonts w:ascii="Garamond" w:eastAsia="Garamond" w:hAnsi="Garamond"/>
          <w:color w:val="000000"/>
          <w:spacing w:val="-8"/>
          <w:sz w:val="27"/>
        </w:rPr>
      </w:pPr>
      <w:r>
        <w:rPr>
          <w:rFonts w:ascii="Garamond" w:eastAsia="Garamond" w:hAnsi="Garamond"/>
          <w:color w:val="000000"/>
          <w:spacing w:val="-8"/>
          <w:sz w:val="27"/>
        </w:rPr>
        <w:t>Why?</w:t>
      </w:r>
    </w:p>
    <w:p w:rsidR="00C5625E" w:rsidRDefault="00E07F54">
      <w:pPr>
        <w:spacing w:after="16"/>
        <w:ind w:left="7920" w:right="1075"/>
        <w:textAlignment w:val="baseline"/>
      </w:pPr>
      <w:r>
        <w:rPr>
          <w:noProof/>
        </w:rPr>
        <w:drawing>
          <wp:inline distT="0" distB="0" distL="0" distR="0">
            <wp:extent cx="460375" cy="31115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0"/>
        <w:gridCol w:w="830"/>
      </w:tblGrid>
      <w:tr w:rsidR="00C5625E">
        <w:tblPrEx>
          <w:tblCellMar>
            <w:top w:w="0" w:type="dxa"/>
            <w:bottom w:w="0" w:type="dxa"/>
          </w:tblCellMar>
        </w:tblPrEx>
        <w:trPr>
          <w:trHeight w:hRule="exact" w:val="699"/>
        </w:trPr>
        <w:tc>
          <w:tcPr>
            <w:tcW w:w="88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625E" w:rsidRDefault="00E07F54">
            <w:pPr>
              <w:spacing w:after="408" w:line="282" w:lineRule="exact"/>
              <w:ind w:right="6936"/>
              <w:jc w:val="right"/>
              <w:textAlignment w:val="baseline"/>
              <w:rPr>
                <w:rFonts w:ascii="Garamond" w:eastAsia="Garamond" w:hAnsi="Garamond"/>
                <w:color w:val="000000"/>
                <w:sz w:val="27"/>
              </w:rPr>
            </w:pPr>
            <w:r>
              <w:rPr>
                <w:rFonts w:ascii="Garamond" w:eastAsia="Garamond" w:hAnsi="Garamond"/>
                <w:color w:val="000000"/>
                <w:sz w:val="27"/>
              </w:rPr>
              <w:t>Chapter 3:24</w:t>
            </w:r>
          </w:p>
        </w:tc>
        <w:tc>
          <w:tcPr>
            <w:tcW w:w="8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625E" w:rsidRDefault="00E07F54">
            <w:pPr>
              <w:spacing w:before="46"/>
              <w:ind w:right="28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>
                  <wp:extent cx="509270" cy="414655"/>
                  <wp:effectExtent l="0" t="0" r="0" b="0"/>
                  <wp:docPr id="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25E" w:rsidRDefault="00E07F54">
      <w:pPr>
        <w:tabs>
          <w:tab w:val="right" w:leader="underscore" w:pos="9720"/>
        </w:tabs>
        <w:spacing w:line="245" w:lineRule="exact"/>
        <w:ind w:left="648"/>
        <w:textAlignment w:val="baseline"/>
        <w:rPr>
          <w:rFonts w:ascii="Garamond" w:eastAsia="Garamond" w:hAnsi="Garamond"/>
          <w:color w:val="000000"/>
          <w:sz w:val="27"/>
        </w:rPr>
      </w:pPr>
      <w:r>
        <w:rPr>
          <w:rFonts w:ascii="Garamond" w:eastAsia="Garamond" w:hAnsi="Garamond"/>
          <w:color w:val="000000"/>
          <w:sz w:val="27"/>
        </w:rPr>
        <w:t xml:space="preserve">*Chapter 4:1 Master — what is another word we would use today? </w:t>
      </w:r>
      <w:r>
        <w:rPr>
          <w:rFonts w:ascii="Garamond" w:eastAsia="Garamond" w:hAnsi="Garamond"/>
          <w:color w:val="000000"/>
          <w:sz w:val="27"/>
        </w:rPr>
        <w:tab/>
        <w:t xml:space="preserve"> </w:t>
      </w:r>
    </w:p>
    <w:p w:rsidR="00C5625E" w:rsidRDefault="00E07F54">
      <w:pPr>
        <w:spacing w:before="165" w:line="281" w:lineRule="exact"/>
        <w:ind w:left="720"/>
        <w:textAlignment w:val="baseline"/>
        <w:rPr>
          <w:rFonts w:ascii="Garamond" w:eastAsia="Garamond" w:hAnsi="Garamond"/>
          <w:color w:val="000000"/>
          <w:sz w:val="27"/>
        </w:rPr>
      </w:pPr>
      <w:r>
        <w:rPr>
          <w:rFonts w:ascii="Garamond" w:eastAsia="Garamond" w:hAnsi="Garamond"/>
          <w:color w:val="000000"/>
          <w:sz w:val="27"/>
        </w:rPr>
        <w:t>Chapter 4:2</w:t>
      </w:r>
      <w:proofErr w:type="gramStart"/>
      <w:r>
        <w:rPr>
          <w:rFonts w:ascii="Garamond" w:eastAsia="Garamond" w:hAnsi="Garamond"/>
          <w:color w:val="000000"/>
          <w:sz w:val="27"/>
        </w:rPr>
        <w:t>,5,6</w:t>
      </w:r>
      <w:proofErr w:type="gramEnd"/>
      <w:r>
        <w:rPr>
          <w:rFonts w:ascii="Garamond" w:eastAsia="Garamond" w:hAnsi="Garamond"/>
          <w:color w:val="000000"/>
          <w:sz w:val="27"/>
        </w:rPr>
        <w:t xml:space="preserve"> .</w:t>
      </w:r>
    </w:p>
    <w:p w:rsidR="00C5625E" w:rsidRDefault="00E07F54">
      <w:pPr>
        <w:spacing w:before="182" w:line="278" w:lineRule="exact"/>
        <w:ind w:left="720"/>
        <w:textAlignment w:val="baseline"/>
        <w:rPr>
          <w:rFonts w:ascii="Garamond" w:eastAsia="Garamond" w:hAnsi="Garamond"/>
          <w:color w:val="000000"/>
          <w:spacing w:val="-9"/>
          <w:sz w:val="27"/>
        </w:rPr>
      </w:pPr>
      <w:r>
        <w:rPr>
          <w:rFonts w:ascii="Garamond" w:eastAsia="Garamond" w:hAnsi="Garamond"/>
          <w:color w:val="000000"/>
          <w:spacing w:val="-9"/>
          <w:sz w:val="27"/>
        </w:rPr>
        <w:t>Then notice the names Paul mentions as he closes the letter</w:t>
      </w:r>
    </w:p>
    <w:p w:rsidR="00C5625E" w:rsidRDefault="00E07F54">
      <w:pPr>
        <w:tabs>
          <w:tab w:val="left" w:pos="4968"/>
        </w:tabs>
        <w:spacing w:before="269" w:line="278" w:lineRule="exact"/>
        <w:ind w:left="720"/>
        <w:textAlignment w:val="baseline"/>
        <w:rPr>
          <w:rFonts w:ascii="Garamond" w:eastAsia="Garamond" w:hAnsi="Garamond"/>
          <w:color w:val="000000"/>
          <w:spacing w:val="-2"/>
          <w:sz w:val="27"/>
        </w:rPr>
      </w:pPr>
      <w:proofErr w:type="gramStart"/>
      <w:r>
        <w:rPr>
          <w:rFonts w:ascii="Garamond" w:eastAsia="Garamond" w:hAnsi="Garamond"/>
          <w:color w:val="000000"/>
          <w:spacing w:val="-2"/>
          <w:sz w:val="27"/>
        </w:rPr>
        <w:t>verse</w:t>
      </w:r>
      <w:proofErr w:type="gramEnd"/>
      <w:r>
        <w:rPr>
          <w:rFonts w:ascii="Garamond" w:eastAsia="Garamond" w:hAnsi="Garamond"/>
          <w:color w:val="000000"/>
          <w:spacing w:val="-2"/>
          <w:sz w:val="27"/>
        </w:rPr>
        <w:t xml:space="preserve"> 7</w:t>
      </w:r>
      <w:r>
        <w:rPr>
          <w:rFonts w:ascii="Garamond" w:eastAsia="Garamond" w:hAnsi="Garamond"/>
          <w:color w:val="000000"/>
          <w:spacing w:val="-2"/>
          <w:sz w:val="27"/>
        </w:rPr>
        <w:tab/>
        <w:t>verse 12</w:t>
      </w:r>
    </w:p>
    <w:p w:rsidR="00C5625E" w:rsidRDefault="00E07F54">
      <w:pPr>
        <w:tabs>
          <w:tab w:val="left" w:pos="4968"/>
        </w:tabs>
        <w:spacing w:before="277" w:line="278" w:lineRule="exact"/>
        <w:ind w:left="720"/>
        <w:textAlignment w:val="baseline"/>
        <w:rPr>
          <w:rFonts w:ascii="Garamond" w:eastAsia="Garamond" w:hAnsi="Garamond"/>
          <w:color w:val="000000"/>
          <w:spacing w:val="-2"/>
          <w:sz w:val="27"/>
        </w:rPr>
      </w:pPr>
      <w:proofErr w:type="gramStart"/>
      <w:r>
        <w:rPr>
          <w:rFonts w:ascii="Garamond" w:eastAsia="Garamond" w:hAnsi="Garamond"/>
          <w:color w:val="000000"/>
          <w:spacing w:val="-2"/>
          <w:sz w:val="27"/>
        </w:rPr>
        <w:t>verse</w:t>
      </w:r>
      <w:proofErr w:type="gramEnd"/>
      <w:r>
        <w:rPr>
          <w:rFonts w:ascii="Garamond" w:eastAsia="Garamond" w:hAnsi="Garamond"/>
          <w:color w:val="000000"/>
          <w:spacing w:val="-2"/>
          <w:sz w:val="27"/>
        </w:rPr>
        <w:t xml:space="preserve"> 9</w:t>
      </w:r>
      <w:r>
        <w:rPr>
          <w:rFonts w:ascii="Garamond" w:eastAsia="Garamond" w:hAnsi="Garamond"/>
          <w:color w:val="000000"/>
          <w:spacing w:val="-2"/>
          <w:sz w:val="27"/>
        </w:rPr>
        <w:tab/>
        <w:t>verse 14</w:t>
      </w:r>
    </w:p>
    <w:p w:rsidR="00C5625E" w:rsidRDefault="00E07F54">
      <w:pPr>
        <w:tabs>
          <w:tab w:val="left" w:pos="4968"/>
        </w:tabs>
        <w:spacing w:before="271" w:line="278" w:lineRule="exact"/>
        <w:ind w:left="720"/>
        <w:textAlignment w:val="baseline"/>
        <w:rPr>
          <w:rFonts w:ascii="Garamond" w:eastAsia="Garamond" w:hAnsi="Garamond"/>
          <w:color w:val="000000"/>
          <w:spacing w:val="-2"/>
          <w:sz w:val="27"/>
        </w:rPr>
      </w:pPr>
      <w:proofErr w:type="gramStart"/>
      <w:r>
        <w:rPr>
          <w:rFonts w:ascii="Garamond" w:eastAsia="Garamond" w:hAnsi="Garamond"/>
          <w:color w:val="000000"/>
          <w:spacing w:val="-2"/>
          <w:sz w:val="27"/>
        </w:rPr>
        <w:t>verse</w:t>
      </w:r>
      <w:proofErr w:type="gramEnd"/>
      <w:r>
        <w:rPr>
          <w:rFonts w:ascii="Garamond" w:eastAsia="Garamond" w:hAnsi="Garamond"/>
          <w:color w:val="000000"/>
          <w:spacing w:val="-2"/>
          <w:sz w:val="27"/>
        </w:rPr>
        <w:t xml:space="preserve"> 10</w:t>
      </w:r>
      <w:r>
        <w:rPr>
          <w:rFonts w:ascii="Garamond" w:eastAsia="Garamond" w:hAnsi="Garamond"/>
          <w:color w:val="000000"/>
          <w:spacing w:val="-2"/>
          <w:sz w:val="27"/>
        </w:rPr>
        <w:tab/>
        <w:t>verse 15</w:t>
      </w:r>
    </w:p>
    <w:p w:rsidR="00C5625E" w:rsidRDefault="00E07F54">
      <w:pPr>
        <w:tabs>
          <w:tab w:val="left" w:pos="4968"/>
        </w:tabs>
        <w:spacing w:before="278" w:line="278" w:lineRule="exact"/>
        <w:ind w:left="720"/>
        <w:textAlignment w:val="baseline"/>
        <w:rPr>
          <w:rFonts w:ascii="Garamond" w:eastAsia="Garamond" w:hAnsi="Garamond"/>
          <w:color w:val="000000"/>
          <w:spacing w:val="-2"/>
          <w:sz w:val="27"/>
        </w:rPr>
      </w:pPr>
      <w:proofErr w:type="gramStart"/>
      <w:r>
        <w:rPr>
          <w:rFonts w:ascii="Garamond" w:eastAsia="Garamond" w:hAnsi="Garamond"/>
          <w:color w:val="000000"/>
          <w:spacing w:val="-2"/>
          <w:sz w:val="27"/>
        </w:rPr>
        <w:t>verse</w:t>
      </w:r>
      <w:proofErr w:type="gramEnd"/>
      <w:r>
        <w:rPr>
          <w:rFonts w:ascii="Garamond" w:eastAsia="Garamond" w:hAnsi="Garamond"/>
          <w:color w:val="000000"/>
          <w:spacing w:val="-2"/>
          <w:sz w:val="27"/>
        </w:rPr>
        <w:t xml:space="preserve"> 11</w:t>
      </w:r>
      <w:r>
        <w:rPr>
          <w:rFonts w:ascii="Garamond" w:eastAsia="Garamond" w:hAnsi="Garamond"/>
          <w:color w:val="000000"/>
          <w:spacing w:val="-2"/>
          <w:sz w:val="27"/>
        </w:rPr>
        <w:tab/>
        <w:t>verse 17</w:t>
      </w:r>
    </w:p>
    <w:p w:rsidR="00C5625E" w:rsidRDefault="00E07F54">
      <w:pPr>
        <w:spacing w:before="1109" w:line="280" w:lineRule="exact"/>
        <w:textAlignment w:val="baseline"/>
        <w:rPr>
          <w:rFonts w:ascii="Garamond" w:eastAsia="Garamond" w:hAnsi="Garamond"/>
          <w:color w:val="000000"/>
          <w:spacing w:val="-9"/>
          <w:sz w:val="27"/>
        </w:rPr>
      </w:pPr>
      <w:r>
        <w:rPr>
          <w:rFonts w:ascii="Garamond" w:eastAsia="Garamond" w:hAnsi="Garamond"/>
          <w:color w:val="000000"/>
          <w:spacing w:val="-9"/>
          <w:sz w:val="27"/>
        </w:rPr>
        <w:t>A final thought from this book:</w:t>
      </w:r>
    </w:p>
    <w:p w:rsidR="00C5625E" w:rsidRDefault="00E07F54">
      <w:pPr>
        <w:spacing w:before="282" w:line="279" w:lineRule="exact"/>
        <w:ind w:left="360"/>
        <w:textAlignment w:val="baseline"/>
        <w:rPr>
          <w:rFonts w:ascii="Garamond" w:eastAsia="Garamond" w:hAnsi="Garamond"/>
          <w:b/>
          <w:color w:val="000000"/>
          <w:spacing w:val="-15"/>
          <w:sz w:val="27"/>
        </w:rPr>
      </w:pPr>
      <w:r>
        <w:rPr>
          <w:rFonts w:ascii="Garamond" w:eastAsia="Garamond" w:hAnsi="Garamond"/>
          <w:b/>
          <w:color w:val="000000"/>
          <w:spacing w:val="-15"/>
          <w:sz w:val="27"/>
        </w:rPr>
        <w:t>Christ is first — not one among many.</w:t>
      </w:r>
    </w:p>
    <w:sectPr w:rsidR="00C5625E">
      <w:pgSz w:w="12250" w:h="15859"/>
      <w:pgMar w:top="820" w:right="1796" w:bottom="4023" w:left="7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  <w:font w:name="Garamond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D5F61"/>
    <w:multiLevelType w:val="multilevel"/>
    <w:tmpl w:val="995E228A"/>
    <w:lvl w:ilvl="0">
      <w:start w:val="1"/>
      <w:numFmt w:val="upperLetter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9E3340"/>
    <w:multiLevelType w:val="multilevel"/>
    <w:tmpl w:val="D59081F4"/>
    <w:lvl w:ilvl="0">
      <w:start w:val="3"/>
      <w:numFmt w:val="upperLetter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3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C5625E"/>
    <w:rsid w:val="00C5625E"/>
    <w:rsid w:val="00E0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</cp:lastModifiedBy>
  <cp:revision>2</cp:revision>
  <dcterms:created xsi:type="dcterms:W3CDTF">2016-08-13T21:23:00Z</dcterms:created>
  <dcterms:modified xsi:type="dcterms:W3CDTF">2016-08-13T21:23:00Z</dcterms:modified>
</cp:coreProperties>
</file>