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B9EA" w14:textId="77777777" w:rsidR="00DB2862" w:rsidRDefault="00DB2862" w:rsidP="00DB2862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Wingdings 2" w:hAnsi="Wingdings 2"/>
          <w:noProof/>
          <w:color w:val="000000"/>
          <w:sz w:val="28"/>
          <w:szCs w:val="28"/>
        </w:rPr>
      </w:pPr>
      <w:bookmarkStart w:id="0" w:name="_Hlk123205977"/>
    </w:p>
    <w:p w14:paraId="45269B00" w14:textId="77777777" w:rsidR="0094167F" w:rsidRPr="00F8581B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40"/>
          <w:szCs w:val="40"/>
        </w:rPr>
      </w:pPr>
      <w:bookmarkStart w:id="1" w:name="_Hlk114737066"/>
      <w:bookmarkStart w:id="2" w:name="_Hlk116391667"/>
      <w:bookmarkStart w:id="3" w:name="_Hlk117757658"/>
      <w:bookmarkStart w:id="4" w:name="_Hlk118972341"/>
      <w:bookmarkStart w:id="5" w:name="_Hlk119931473"/>
      <w:bookmarkStart w:id="6" w:name="_Hlk120701762"/>
      <w:bookmarkStart w:id="7" w:name="_Hlk121311246"/>
      <w:bookmarkStart w:id="8" w:name="_Hlk122505951"/>
      <w:bookmarkEnd w:id="0"/>
      <w:r>
        <w:rPr>
          <w:i/>
          <w:iCs/>
          <w:color w:val="000000"/>
          <w:sz w:val="40"/>
          <w:szCs w:val="40"/>
        </w:rPr>
        <w:t>I would like to say that again!</w:t>
      </w:r>
    </w:p>
    <w:p w14:paraId="75151641" w14:textId="77777777" w:rsidR="0094167F" w:rsidRPr="00EB363B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“God Meant It for Good”</w:t>
      </w:r>
    </w:p>
    <w:p w14:paraId="4503B1DA" w14:textId="77777777" w:rsidR="0094167F" w:rsidRPr="00061E10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Genesis 50:20</w:t>
      </w:r>
    </w:p>
    <w:p w14:paraId="39CAC3F3" w14:textId="77777777" w:rsidR="0094167F" w:rsidRPr="004B49FA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32CC0D41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January 15</w:t>
      </w:r>
      <w:r w:rsidRPr="009311AB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5925577F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089A77A9" w14:textId="77777777" w:rsidR="0094167F" w:rsidRPr="00D82C66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28ED3DAD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9707C">
        <w:rPr>
          <w:color w:val="000000"/>
          <w:sz w:val="32"/>
          <w:szCs w:val="32"/>
        </w:rPr>
        <w:t>I.</w:t>
      </w:r>
      <w:r w:rsidRPr="0009707C">
        <w:rPr>
          <w:color w:val="000000"/>
          <w:sz w:val="32"/>
          <w:szCs w:val="32"/>
        </w:rPr>
        <w:tab/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color w:val="000000"/>
          <w:sz w:val="32"/>
          <w:szCs w:val="32"/>
        </w:rPr>
        <w:t xml:space="preserve">Joseph enduring </w:t>
      </w:r>
      <w:r w:rsidRPr="0094167F">
        <w:rPr>
          <w:color w:val="FF0000"/>
          <w:sz w:val="32"/>
          <w:szCs w:val="32"/>
          <w:u w:val="single"/>
        </w:rPr>
        <w:t>Suffering</w:t>
      </w:r>
    </w:p>
    <w:p w14:paraId="3063E0ED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2B8BE17" w14:textId="683E93A1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3B2661F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461319B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Joseph recognizing </w:t>
      </w:r>
      <w:r w:rsidRPr="0094167F">
        <w:rPr>
          <w:color w:val="FF0000"/>
          <w:sz w:val="32"/>
          <w:szCs w:val="32"/>
          <w:u w:val="single"/>
        </w:rPr>
        <w:t>Sovereignty</w:t>
      </w:r>
    </w:p>
    <w:p w14:paraId="1FB8B219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B9528B1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446BAB1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8751D2F" w14:textId="77777777" w:rsidR="0094167F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Joseph receives </w:t>
      </w:r>
      <w:r w:rsidRPr="0094167F">
        <w:rPr>
          <w:color w:val="FF0000"/>
          <w:sz w:val="32"/>
          <w:szCs w:val="32"/>
          <w:u w:val="single"/>
        </w:rPr>
        <w:t>Salvation</w:t>
      </w:r>
    </w:p>
    <w:p w14:paraId="1FED867E" w14:textId="77777777" w:rsidR="0094167F" w:rsidRPr="0009707C" w:rsidRDefault="0094167F" w:rsidP="0094167F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9707C">
        <w:rPr>
          <w:color w:val="000000"/>
          <w:sz w:val="32"/>
          <w:szCs w:val="32"/>
        </w:rPr>
        <w:t xml:space="preserve"> </w:t>
      </w:r>
    </w:p>
    <w:bookmarkEnd w:id="8"/>
    <w:p w14:paraId="04704A86" w14:textId="77777777" w:rsidR="004C6416" w:rsidRPr="00DB2862" w:rsidRDefault="004C6416" w:rsidP="00DB2862"/>
    <w:sectPr w:rsidR="004C6416" w:rsidRPr="00DB2862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C2A70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76D96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2023-01-10T18:25:00Z</cp:lastPrinted>
  <dcterms:created xsi:type="dcterms:W3CDTF">2023-01-13T00:58:00Z</dcterms:created>
  <dcterms:modified xsi:type="dcterms:W3CDTF">2023-01-13T00:58:00Z</dcterms:modified>
</cp:coreProperties>
</file>