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80" w:rsidRPr="00FA0744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color w:val="000000"/>
          <w:sz w:val="56"/>
          <w:szCs w:val="56"/>
        </w:rPr>
      </w:pPr>
      <w:r w:rsidRPr="00FA0744">
        <w:rPr>
          <w:color w:val="000000"/>
          <w:sz w:val="56"/>
          <w:szCs w:val="56"/>
        </w:rPr>
        <w:t>Spiritual Renewal</w:t>
      </w:r>
    </w:p>
    <w:p w:rsidR="00ED5D80" w:rsidRPr="00392014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4"/>
          <w:szCs w:val="24"/>
        </w:rPr>
      </w:pPr>
      <w:r w:rsidRPr="00392014">
        <w:rPr>
          <w:color w:val="000000"/>
          <w:sz w:val="24"/>
          <w:szCs w:val="24"/>
        </w:rPr>
        <w:t>Acts 1:13-14; 2:1-4, 37-38, 41</w:t>
      </w:r>
    </w:p>
    <w:p w:rsidR="00ED5D80" w:rsidRPr="00FA0744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8"/>
          <w:szCs w:val="28"/>
        </w:rPr>
      </w:pPr>
      <w:r w:rsidRPr="00FA0744">
        <w:rPr>
          <w:color w:val="000000"/>
          <w:sz w:val="28"/>
          <w:szCs w:val="28"/>
        </w:rPr>
        <w:t>Bro. Jim Ward, Pastor</w:t>
      </w:r>
    </w:p>
    <w:p w:rsidR="00ED5D80" w:rsidRPr="00FA0744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Cs w:val="22"/>
        </w:rPr>
      </w:pPr>
      <w:r w:rsidRPr="00FA0744">
        <w:rPr>
          <w:color w:val="000000"/>
          <w:szCs w:val="22"/>
        </w:rPr>
        <w:t xml:space="preserve">Sunday, June </w:t>
      </w:r>
      <w:r>
        <w:rPr>
          <w:color w:val="000000"/>
          <w:szCs w:val="22"/>
        </w:rPr>
        <w:t>30</w:t>
      </w:r>
      <w:r w:rsidRPr="00691149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>,</w:t>
      </w:r>
      <w:r w:rsidRPr="00FA0744">
        <w:rPr>
          <w:color w:val="000000"/>
          <w:szCs w:val="22"/>
        </w:rPr>
        <w:t xml:space="preserve"> 2019</w:t>
      </w:r>
    </w:p>
    <w:p w:rsidR="00ED5D80" w:rsidRPr="00FA0744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>I.</w:t>
      </w:r>
      <w:r w:rsidRPr="00E1691E">
        <w:rPr>
          <w:rStyle w:val="Hyperlink"/>
          <w:color w:val="000000" w:themeColor="text1"/>
          <w:sz w:val="28"/>
          <w:szCs w:val="28"/>
        </w:rPr>
        <w:tab/>
      </w:r>
      <w:r w:rsidRPr="00E1691E">
        <w:rPr>
          <w:rStyle w:val="Hyperlink"/>
          <w:color w:val="FF0000"/>
          <w:sz w:val="28"/>
          <w:szCs w:val="28"/>
        </w:rPr>
        <w:t>Preparation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ab/>
        <w:t>A.</w:t>
      </w:r>
      <w:r w:rsidRPr="00E1691E">
        <w:rPr>
          <w:rStyle w:val="Hyperlink"/>
          <w:color w:val="000000" w:themeColor="text1"/>
          <w:sz w:val="28"/>
          <w:szCs w:val="28"/>
        </w:rPr>
        <w:tab/>
        <w:t xml:space="preserve">Oneness of </w:t>
      </w:r>
      <w:r w:rsidRPr="00E1691E">
        <w:rPr>
          <w:rStyle w:val="Hyperlink"/>
          <w:color w:val="FF0000"/>
          <w:sz w:val="28"/>
          <w:szCs w:val="28"/>
        </w:rPr>
        <w:t>mind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ab/>
        <w:t>B.</w:t>
      </w:r>
      <w:r w:rsidRPr="00E1691E">
        <w:rPr>
          <w:rStyle w:val="Hyperlink"/>
          <w:color w:val="000000" w:themeColor="text1"/>
          <w:sz w:val="28"/>
          <w:szCs w:val="28"/>
        </w:rPr>
        <w:tab/>
        <w:t xml:space="preserve">Open </w:t>
      </w:r>
      <w:r w:rsidRPr="00E1691E">
        <w:rPr>
          <w:rStyle w:val="Hyperlink"/>
          <w:color w:val="FF0000"/>
          <w:sz w:val="28"/>
          <w:szCs w:val="28"/>
        </w:rPr>
        <w:t>heart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ab/>
        <w:t>C.</w:t>
      </w:r>
      <w:r w:rsidRPr="00E1691E">
        <w:rPr>
          <w:rStyle w:val="Hyperlink"/>
          <w:color w:val="000000" w:themeColor="text1"/>
          <w:sz w:val="28"/>
          <w:szCs w:val="28"/>
        </w:rPr>
        <w:tab/>
        <w:t xml:space="preserve">They opened their </w:t>
      </w:r>
      <w:r w:rsidRPr="00E1691E">
        <w:rPr>
          <w:rStyle w:val="Hyperlink"/>
          <w:color w:val="FF0000"/>
          <w:sz w:val="28"/>
          <w:szCs w:val="28"/>
        </w:rPr>
        <w:t xml:space="preserve">will </w:t>
      </w:r>
      <w:r w:rsidRPr="00E1691E">
        <w:rPr>
          <w:rStyle w:val="Hyperlink"/>
          <w:color w:val="000000" w:themeColor="text1"/>
          <w:sz w:val="28"/>
          <w:szCs w:val="28"/>
        </w:rPr>
        <w:t xml:space="preserve">to the </w:t>
      </w:r>
      <w:r w:rsidRPr="00E1691E">
        <w:rPr>
          <w:rStyle w:val="Hyperlink"/>
          <w:color w:val="FF0000"/>
          <w:sz w:val="28"/>
          <w:szCs w:val="28"/>
        </w:rPr>
        <w:t xml:space="preserve">will </w:t>
      </w:r>
      <w:r w:rsidRPr="00E1691E">
        <w:rPr>
          <w:rStyle w:val="Hyperlink"/>
          <w:color w:val="000000" w:themeColor="text1"/>
          <w:sz w:val="28"/>
          <w:szCs w:val="28"/>
        </w:rPr>
        <w:t>of God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>II.</w:t>
      </w:r>
      <w:r w:rsidRPr="00E1691E">
        <w:rPr>
          <w:rStyle w:val="Hyperlink"/>
          <w:color w:val="000000" w:themeColor="text1"/>
          <w:sz w:val="28"/>
          <w:szCs w:val="28"/>
        </w:rPr>
        <w:tab/>
      </w:r>
      <w:r w:rsidRPr="00E1691E">
        <w:rPr>
          <w:rStyle w:val="Hyperlink"/>
          <w:color w:val="FF0000"/>
          <w:sz w:val="28"/>
          <w:szCs w:val="28"/>
        </w:rPr>
        <w:t>Supplication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>III.</w:t>
      </w:r>
      <w:r w:rsidRPr="00E1691E">
        <w:rPr>
          <w:rStyle w:val="Hyperlink"/>
          <w:color w:val="000000" w:themeColor="text1"/>
          <w:sz w:val="28"/>
          <w:szCs w:val="28"/>
        </w:rPr>
        <w:tab/>
      </w:r>
      <w:r w:rsidRPr="00E1691E">
        <w:rPr>
          <w:rStyle w:val="Hyperlink"/>
          <w:color w:val="FF0000"/>
          <w:sz w:val="28"/>
          <w:szCs w:val="28"/>
        </w:rPr>
        <w:t>Expectation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ab/>
        <w:t>A.</w:t>
      </w:r>
      <w:r w:rsidRPr="00E1691E">
        <w:rPr>
          <w:rStyle w:val="Hyperlink"/>
          <w:color w:val="000000" w:themeColor="text1"/>
          <w:sz w:val="28"/>
          <w:szCs w:val="28"/>
        </w:rPr>
        <w:tab/>
        <w:t xml:space="preserve">They had a </w:t>
      </w:r>
      <w:r w:rsidRPr="00E1691E">
        <w:rPr>
          <w:rStyle w:val="Hyperlink"/>
          <w:color w:val="FF0000"/>
          <w:sz w:val="28"/>
          <w:szCs w:val="28"/>
        </w:rPr>
        <w:t xml:space="preserve">faith </w:t>
      </w:r>
      <w:r w:rsidRPr="00E1691E">
        <w:rPr>
          <w:rStyle w:val="Hyperlink"/>
          <w:color w:val="000000" w:themeColor="text1"/>
          <w:sz w:val="28"/>
          <w:szCs w:val="28"/>
        </w:rPr>
        <w:t xml:space="preserve">that believed the </w:t>
      </w:r>
      <w:r w:rsidRPr="00E1691E">
        <w:rPr>
          <w:rStyle w:val="Hyperlink"/>
          <w:color w:val="FF0000"/>
          <w:sz w:val="28"/>
          <w:szCs w:val="28"/>
        </w:rPr>
        <w:t>promise</w:t>
      </w: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</w:p>
    <w:p w:rsidR="00ED5D80" w:rsidRPr="00E1691E" w:rsidRDefault="00ED5D80" w:rsidP="00ED5D80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8"/>
          <w:szCs w:val="28"/>
        </w:rPr>
      </w:pPr>
      <w:r w:rsidRPr="00E1691E">
        <w:rPr>
          <w:rStyle w:val="Hyperlink"/>
          <w:color w:val="000000" w:themeColor="text1"/>
          <w:sz w:val="28"/>
          <w:szCs w:val="28"/>
        </w:rPr>
        <w:tab/>
        <w:t>B.</w:t>
      </w:r>
      <w:r w:rsidRPr="00E1691E">
        <w:rPr>
          <w:rStyle w:val="Hyperlink"/>
          <w:color w:val="000000" w:themeColor="text1"/>
          <w:sz w:val="28"/>
          <w:szCs w:val="28"/>
        </w:rPr>
        <w:tab/>
        <w:t xml:space="preserve">That faith began to </w:t>
      </w:r>
      <w:r w:rsidRPr="00E1691E">
        <w:rPr>
          <w:rStyle w:val="Hyperlink"/>
          <w:color w:val="FF0000"/>
          <w:sz w:val="28"/>
          <w:szCs w:val="28"/>
        </w:rPr>
        <w:t xml:space="preserve">achieve </w:t>
      </w:r>
      <w:r w:rsidRPr="00E1691E">
        <w:rPr>
          <w:rStyle w:val="Hyperlink"/>
          <w:color w:val="000000" w:themeColor="text1"/>
          <w:sz w:val="28"/>
          <w:szCs w:val="28"/>
        </w:rPr>
        <w:t xml:space="preserve">the </w:t>
      </w:r>
      <w:r w:rsidRPr="00E1691E">
        <w:rPr>
          <w:rStyle w:val="Hyperlink"/>
          <w:color w:val="FF0000"/>
          <w:sz w:val="28"/>
          <w:szCs w:val="28"/>
        </w:rPr>
        <w:t>miracle</w:t>
      </w:r>
    </w:p>
    <w:p w:rsidR="00ED5D80" w:rsidRDefault="00ED5D80">
      <w:bookmarkStart w:id="0" w:name="_GoBack"/>
      <w:bookmarkEnd w:id="0"/>
    </w:p>
    <w:sectPr w:rsidR="00ED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0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1AB4C-79CB-4777-B51E-C12E3A45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2019-06-28T02:54:00Z</dcterms:created>
  <dcterms:modified xsi:type="dcterms:W3CDTF">2019-06-28T02:55:00Z</dcterms:modified>
</cp:coreProperties>
</file>