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0A" w:rsidRDefault="00135B0A" w:rsidP="00135B0A">
      <w:pPr>
        <w:shd w:val="clear" w:color="auto" w:fill="FFFFFF"/>
        <w:jc w:val="center"/>
        <w:rPr>
          <w:color w:val="000000"/>
          <w:szCs w:val="22"/>
        </w:rPr>
      </w:pPr>
      <w:bookmarkStart w:id="0" w:name="_GoBack"/>
      <w:bookmarkEnd w:id="0"/>
      <w:r>
        <w:rPr>
          <w:rFonts w:eastAsiaTheme="minorHAnsi"/>
          <w:b/>
          <w:sz w:val="56"/>
          <w:szCs w:val="56"/>
        </w:rPr>
        <w:t>J –O -Y</w:t>
      </w:r>
    </w:p>
    <w:p w:rsidR="00135B0A" w:rsidRPr="008B3A8F" w:rsidRDefault="00135B0A" w:rsidP="00135B0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16"/>
          <w:szCs w:val="16"/>
        </w:rPr>
      </w:pPr>
    </w:p>
    <w:p w:rsidR="00135B0A" w:rsidRPr="001A5FAB" w:rsidRDefault="00135B0A" w:rsidP="00135B0A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Philippians 3:17-21</w:t>
      </w:r>
    </w:p>
    <w:p w:rsidR="00135B0A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135B0A" w:rsidRPr="00514F65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135B0A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November 27</w:t>
      </w:r>
      <w:r w:rsidRPr="00B806F2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135B0A" w:rsidRPr="00C55CD3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135B0A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135B0A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135B0A" w:rsidRDefault="00135B0A" w:rsidP="00135B0A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I.</w:t>
      </w:r>
      <w:r w:rsidRPr="00DA04D3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Our </w:t>
      </w:r>
      <w:r w:rsidRPr="00135B0A">
        <w:rPr>
          <w:bCs/>
          <w:color w:val="FF0000"/>
          <w:sz w:val="32"/>
          <w:szCs w:val="32"/>
          <w:u w:val="single"/>
        </w:rPr>
        <w:t>Earthly Commitment</w:t>
      </w:r>
    </w:p>
    <w:p w:rsidR="00135B0A" w:rsidRPr="00AE26CD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Cs w:val="22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The </w:t>
      </w:r>
      <w:r w:rsidRPr="00135B0A">
        <w:rPr>
          <w:bCs/>
          <w:color w:val="FF0000"/>
          <w:sz w:val="32"/>
          <w:szCs w:val="32"/>
          <w:u w:val="single"/>
        </w:rPr>
        <w:t>plan</w:t>
      </w:r>
    </w:p>
    <w:p w:rsidR="00135B0A" w:rsidRPr="00AE26CD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44"/>
          <w:szCs w:val="44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The </w:t>
      </w:r>
      <w:r w:rsidRPr="00135B0A">
        <w:rPr>
          <w:bCs/>
          <w:color w:val="FF0000"/>
          <w:sz w:val="32"/>
          <w:szCs w:val="32"/>
          <w:u w:val="single"/>
        </w:rPr>
        <w:t>pattern</w:t>
      </w:r>
    </w:p>
    <w:p w:rsidR="00135B0A" w:rsidRPr="00AE26CD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44"/>
          <w:szCs w:val="44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  <w:t xml:space="preserve">The </w:t>
      </w:r>
      <w:r w:rsidRPr="00135B0A">
        <w:rPr>
          <w:bCs/>
          <w:color w:val="FF0000"/>
          <w:sz w:val="32"/>
          <w:szCs w:val="32"/>
          <w:u w:val="single"/>
        </w:rPr>
        <w:t>principle</w:t>
      </w: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Our </w:t>
      </w:r>
      <w:r w:rsidRPr="00135B0A">
        <w:rPr>
          <w:bCs/>
          <w:color w:val="FF0000"/>
          <w:sz w:val="32"/>
          <w:szCs w:val="32"/>
          <w:u w:val="single"/>
        </w:rPr>
        <w:t>Heavenly Calling</w:t>
      </w:r>
    </w:p>
    <w:p w:rsidR="00135B0A" w:rsidRPr="00AE26CD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0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Our citizenship is in </w:t>
      </w:r>
      <w:r w:rsidRPr="00135B0A">
        <w:rPr>
          <w:bCs/>
          <w:color w:val="FF0000"/>
          <w:sz w:val="32"/>
          <w:szCs w:val="32"/>
          <w:u w:val="single"/>
        </w:rPr>
        <w:t>heaven</w:t>
      </w:r>
    </w:p>
    <w:p w:rsidR="00135B0A" w:rsidRPr="00AE26CD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44"/>
          <w:szCs w:val="44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The certainty of His </w:t>
      </w:r>
      <w:r w:rsidRPr="00135B0A">
        <w:rPr>
          <w:bCs/>
          <w:color w:val="FF0000"/>
          <w:sz w:val="32"/>
          <w:szCs w:val="32"/>
          <w:u w:val="single"/>
        </w:rPr>
        <w:t>coming</w:t>
      </w:r>
    </w:p>
    <w:p w:rsidR="00135B0A" w:rsidRPr="00AE26CD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44"/>
          <w:szCs w:val="44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C.</w:t>
      </w:r>
      <w:r>
        <w:rPr>
          <w:bCs/>
          <w:sz w:val="32"/>
          <w:szCs w:val="32"/>
        </w:rPr>
        <w:tab/>
        <w:t xml:space="preserve">The certainty of a </w:t>
      </w:r>
      <w:r w:rsidRPr="00135B0A">
        <w:rPr>
          <w:bCs/>
          <w:color w:val="FF0000"/>
          <w:sz w:val="32"/>
          <w:szCs w:val="32"/>
          <w:u w:val="single"/>
        </w:rPr>
        <w:t>transformed body</w:t>
      </w: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35B0A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135B0A" w:rsidRPr="00DA04D3" w:rsidRDefault="00135B0A" w:rsidP="00135B0A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BC35EA" w:rsidRPr="00135B0A" w:rsidRDefault="00BC35EA" w:rsidP="00135B0A"/>
    <w:sectPr w:rsidR="00BC35EA" w:rsidRPr="00135B0A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C3042"/>
    <w:rsid w:val="000E10C2"/>
    <w:rsid w:val="000E3A06"/>
    <w:rsid w:val="000F57FE"/>
    <w:rsid w:val="000F595B"/>
    <w:rsid w:val="0010450D"/>
    <w:rsid w:val="00115274"/>
    <w:rsid w:val="00121F30"/>
    <w:rsid w:val="00135B0A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3459"/>
    <w:rsid w:val="0086106C"/>
    <w:rsid w:val="00866FF7"/>
    <w:rsid w:val="00870D09"/>
    <w:rsid w:val="00874D6E"/>
    <w:rsid w:val="00884447"/>
    <w:rsid w:val="00884C1F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C1F98-000E-4285-A6FC-E95A012C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2016-11-22T15:51:00Z</cp:lastPrinted>
  <dcterms:created xsi:type="dcterms:W3CDTF">2016-12-01T03:45:00Z</dcterms:created>
  <dcterms:modified xsi:type="dcterms:W3CDTF">2016-12-01T03:45:00Z</dcterms:modified>
</cp:coreProperties>
</file>