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6203" w14:textId="77777777" w:rsidR="00DF00F0" w:rsidRPr="00D90F01" w:rsidRDefault="000C31DD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0"/>
        </w:rPr>
        <w:t>The Real Twilight Zone</w:t>
      </w:r>
    </w:p>
    <w:p w14:paraId="3ED7B0AE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A1E7C4" w14:textId="77777777" w:rsidR="00871213" w:rsidRDefault="000C31DD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</w:t>
      </w:r>
      <w:r w:rsidRPr="000C31D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54531E8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853BE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17E48" w14:textId="77777777" w:rsidR="00F245D1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Death: Inevitability and Effect</w:t>
      </w:r>
    </w:p>
    <w:p w14:paraId="2FE67D54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2CC05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Genesis 3:19</w:t>
      </w:r>
    </w:p>
    <w:p w14:paraId="4139A0C0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8C3C9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Psalm 89:48</w:t>
      </w:r>
    </w:p>
    <w:p w14:paraId="48DBCE49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59F50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Psalm 90:10</w:t>
      </w:r>
    </w:p>
    <w:p w14:paraId="283D7CE8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D96A3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Ecclesiastes 3:1-2</w:t>
      </w:r>
    </w:p>
    <w:p w14:paraId="0AB8DA90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576A3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Romans 5:12</w:t>
      </w:r>
    </w:p>
    <w:p w14:paraId="16C5517D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3EF12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Hebrews 9:27</w:t>
      </w:r>
    </w:p>
    <w:p w14:paraId="1F874408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9AD1E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James 4:14</w:t>
      </w:r>
    </w:p>
    <w:p w14:paraId="5C8312F1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A867D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Revelation 20:11-15</w:t>
      </w:r>
    </w:p>
    <w:p w14:paraId="16862235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B18F5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93058" w14:textId="77777777" w:rsidR="008627F2" w:rsidRDefault="008627F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0626E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Resurrection: Promises and Procedure</w:t>
      </w:r>
    </w:p>
    <w:p w14:paraId="25ECF439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1F585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happens when we die?</w:t>
      </w:r>
    </w:p>
    <w:p w14:paraId="5F149561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38E91" w14:textId="77777777" w:rsidR="008627F2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For Christians  </w:t>
      </w:r>
      <w:r w:rsidR="008627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7132D6" w14:textId="77777777" w:rsidR="008627F2" w:rsidRDefault="008627F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7ED45" w14:textId="77777777" w:rsidR="000C31DD" w:rsidRDefault="008627F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31DD">
        <w:rPr>
          <w:rFonts w:ascii="Times New Roman" w:hAnsi="Times New Roman" w:cs="Times New Roman"/>
          <w:sz w:val="24"/>
          <w:szCs w:val="24"/>
        </w:rPr>
        <w:t>II Corinthians 5:1-2,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31DD">
        <w:rPr>
          <w:rFonts w:ascii="Times New Roman" w:hAnsi="Times New Roman" w:cs="Times New Roman"/>
          <w:sz w:val="24"/>
          <w:szCs w:val="24"/>
        </w:rPr>
        <w:t>8;   4:16-18</w:t>
      </w:r>
    </w:p>
    <w:p w14:paraId="32164C61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CF6B0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Paul speaks of the resurrection of the future – I Thessalonians 4:14-17</w:t>
      </w:r>
    </w:p>
    <w:p w14:paraId="0110826D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843D2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EC048" w14:textId="77777777" w:rsidR="008627F2" w:rsidRDefault="008627F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36C3E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For unbelievers </w:t>
      </w:r>
    </w:p>
    <w:p w14:paraId="50FC3115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3D30F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Matthew 25:31-32, 41</w:t>
      </w:r>
    </w:p>
    <w:p w14:paraId="25F4DDE3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1159F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Revelation 20:11-15</w:t>
      </w:r>
    </w:p>
    <w:p w14:paraId="64D74B87" w14:textId="77777777" w:rsidR="002872BB" w:rsidRPr="00037B47" w:rsidRDefault="002872BB" w:rsidP="00E00C4E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2BB" w:rsidRPr="00037B47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B304C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0045"/>
  <w15:docId w15:val="{984210E1-015D-41AB-A3CC-3372D67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24F4-9038-4EFE-9E1C-495A17D9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2019-07-03T14:50:00Z</cp:lastPrinted>
  <dcterms:created xsi:type="dcterms:W3CDTF">2019-07-03T16:07:00Z</dcterms:created>
  <dcterms:modified xsi:type="dcterms:W3CDTF">2019-07-03T16:07:00Z</dcterms:modified>
</cp:coreProperties>
</file>